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38E10" w14:textId="77777777" w:rsidR="0099401B" w:rsidRPr="000451F5" w:rsidRDefault="0099401B" w:rsidP="0099401B">
      <w:pPr>
        <w:pStyle w:val="berschrift1"/>
        <w:pBdr>
          <w:bottom w:val="none" w:sz="0" w:space="0" w:color="auto"/>
        </w:pBdr>
        <w:rPr>
          <w:sz w:val="40"/>
          <w:szCs w:val="40"/>
        </w:rPr>
      </w:pPr>
    </w:p>
    <w:p w14:paraId="395DDA99" w14:textId="77777777" w:rsidR="0099401B" w:rsidRPr="000451F5" w:rsidRDefault="0099401B" w:rsidP="0099401B">
      <w:pPr>
        <w:pStyle w:val="berschrift1"/>
        <w:pBdr>
          <w:bottom w:val="none" w:sz="0" w:space="0" w:color="auto"/>
        </w:pBdr>
        <w:rPr>
          <w:sz w:val="40"/>
          <w:szCs w:val="40"/>
        </w:rPr>
      </w:pPr>
      <w:r w:rsidRPr="000451F5">
        <w:rPr>
          <w:sz w:val="40"/>
          <w:szCs w:val="40"/>
        </w:rPr>
        <w:t xml:space="preserve">I N F O R M A T I O N   F Ü R   D I E   P R E S </w:t>
      </w:r>
      <w:proofErr w:type="spellStart"/>
      <w:r w:rsidRPr="000451F5">
        <w:rPr>
          <w:sz w:val="40"/>
          <w:szCs w:val="40"/>
        </w:rPr>
        <w:t>S</w:t>
      </w:r>
      <w:proofErr w:type="spellEnd"/>
      <w:r w:rsidRPr="000451F5">
        <w:rPr>
          <w:sz w:val="40"/>
          <w:szCs w:val="40"/>
        </w:rPr>
        <w:t xml:space="preserve"> E</w:t>
      </w:r>
    </w:p>
    <w:p w14:paraId="6097F0CD" w14:textId="77777777" w:rsidR="0099401B" w:rsidRPr="000451F5" w:rsidRDefault="0099401B" w:rsidP="0099401B">
      <w:pPr>
        <w:rPr>
          <w:rFonts w:ascii="Arial" w:hAnsi="Arial"/>
          <w:b/>
          <w:i/>
          <w:sz w:val="48"/>
        </w:rPr>
      </w:pPr>
    </w:p>
    <w:p w14:paraId="3FFDE4C7" w14:textId="77777777" w:rsidR="0099401B" w:rsidRPr="000451F5" w:rsidRDefault="0099401B" w:rsidP="0099401B">
      <w:pPr>
        <w:rPr>
          <w:rFonts w:ascii="Arial" w:hAnsi="Arial"/>
          <w:b/>
          <w:i/>
          <w:sz w:val="48"/>
        </w:rPr>
      </w:pPr>
    </w:p>
    <w:p w14:paraId="0A3E8D40" w14:textId="77777777" w:rsidR="0099401B" w:rsidRPr="000451F5" w:rsidRDefault="0099401B" w:rsidP="0099401B">
      <w:pPr>
        <w:pStyle w:val="berschrift2"/>
        <w:ind w:left="1418"/>
        <w:rPr>
          <w:i/>
          <w:iCs/>
          <w:sz w:val="28"/>
          <w:u w:val="single"/>
        </w:rPr>
      </w:pPr>
      <w:r w:rsidRPr="000451F5">
        <w:rPr>
          <w:i/>
          <w:iCs/>
          <w:sz w:val="28"/>
          <w:u w:val="single"/>
        </w:rPr>
        <w:t>TS-Aluminium-Profilsysteme GmbH &amp; Co. KG / Großefehn:</w:t>
      </w:r>
    </w:p>
    <w:p w14:paraId="1CBD7365" w14:textId="77777777" w:rsidR="0099401B" w:rsidRDefault="0099401B" w:rsidP="0099401B">
      <w:pPr>
        <w:pStyle w:val="berschrift3"/>
        <w:spacing w:line="360" w:lineRule="auto"/>
        <w:ind w:left="0"/>
        <w:rPr>
          <w:b/>
          <w:bCs/>
          <w:i w:val="0"/>
          <w:iCs/>
          <w:sz w:val="48"/>
          <w:szCs w:val="48"/>
        </w:rPr>
      </w:pPr>
    </w:p>
    <w:p w14:paraId="2B00A470" w14:textId="77777777" w:rsidR="0099401B" w:rsidRPr="00BE1638" w:rsidRDefault="0099401B" w:rsidP="0099401B">
      <w:pPr>
        <w:pStyle w:val="berschrift3"/>
        <w:spacing w:line="360" w:lineRule="auto"/>
        <w:ind w:left="1416"/>
        <w:rPr>
          <w:b/>
          <w:bCs/>
          <w:i w:val="0"/>
          <w:iCs/>
          <w:sz w:val="44"/>
          <w:szCs w:val="44"/>
        </w:rPr>
      </w:pPr>
      <w:r>
        <w:rPr>
          <w:b/>
          <w:bCs/>
          <w:i w:val="0"/>
          <w:iCs/>
          <w:sz w:val="44"/>
          <w:szCs w:val="44"/>
        </w:rPr>
        <w:t>40-jähriges Jubiläum mit großem Festakt begangen</w:t>
      </w:r>
    </w:p>
    <w:p w14:paraId="52B11FBF" w14:textId="77777777" w:rsidR="0099401B" w:rsidRDefault="0099401B" w:rsidP="0099401B">
      <w:pPr>
        <w:pStyle w:val="Textkrper-Zeileneinzug"/>
        <w:ind w:left="1418"/>
        <w:rPr>
          <w:b w:val="0"/>
          <w:bCs/>
          <w:i/>
          <w:sz w:val="28"/>
          <w:szCs w:val="28"/>
        </w:rPr>
      </w:pPr>
    </w:p>
    <w:p w14:paraId="701BD207" w14:textId="77777777" w:rsidR="0099401B" w:rsidRDefault="0099401B" w:rsidP="0099401B">
      <w:pPr>
        <w:spacing w:line="360" w:lineRule="auto"/>
        <w:ind w:left="1416"/>
        <w:rPr>
          <w:rFonts w:ascii="Arial" w:hAnsi="Arial" w:cs="Arial"/>
          <w:i/>
          <w:sz w:val="24"/>
          <w:szCs w:val="24"/>
        </w:rPr>
      </w:pPr>
    </w:p>
    <w:p w14:paraId="7655491B" w14:textId="12ECF50D" w:rsidR="0099401B" w:rsidRDefault="0099401B" w:rsidP="0099401B">
      <w:pPr>
        <w:spacing w:line="360" w:lineRule="auto"/>
        <w:ind w:left="1416"/>
        <w:rPr>
          <w:rFonts w:ascii="Arial" w:hAnsi="Arial" w:cs="Arial"/>
          <w:sz w:val="24"/>
          <w:szCs w:val="24"/>
        </w:rPr>
      </w:pPr>
      <w:r w:rsidRPr="000C74A2">
        <w:rPr>
          <w:rFonts w:ascii="Arial" w:hAnsi="Arial" w:cs="Arial"/>
          <w:i/>
          <w:sz w:val="24"/>
          <w:szCs w:val="24"/>
        </w:rPr>
        <w:t>Großefehn</w:t>
      </w:r>
      <w:r>
        <w:rPr>
          <w:rFonts w:ascii="Arial" w:hAnsi="Arial" w:cs="Arial"/>
          <w:i/>
          <w:sz w:val="24"/>
          <w:szCs w:val="24"/>
        </w:rPr>
        <w:t>,</w:t>
      </w:r>
      <w:r w:rsidRPr="000C74A2">
        <w:rPr>
          <w:rFonts w:ascii="Arial" w:hAnsi="Arial" w:cs="Arial"/>
          <w:i/>
          <w:sz w:val="24"/>
          <w:szCs w:val="24"/>
        </w:rPr>
        <w:t xml:space="preserve"> </w:t>
      </w:r>
      <w:r>
        <w:rPr>
          <w:rFonts w:ascii="Arial" w:hAnsi="Arial" w:cs="Arial"/>
          <w:i/>
          <w:sz w:val="24"/>
          <w:szCs w:val="24"/>
        </w:rPr>
        <w:t>5. Juni 2018 –</w:t>
      </w:r>
      <w:r>
        <w:rPr>
          <w:rFonts w:ascii="Arial" w:hAnsi="Arial" w:cs="Arial"/>
          <w:sz w:val="24"/>
          <w:szCs w:val="24"/>
        </w:rPr>
        <w:t xml:space="preserve"> Der ostfriesische Systemg</w:t>
      </w:r>
      <w:r w:rsidR="004D6CC7">
        <w:rPr>
          <w:rFonts w:ascii="Arial" w:hAnsi="Arial" w:cs="Arial"/>
          <w:sz w:val="24"/>
          <w:szCs w:val="24"/>
        </w:rPr>
        <w:t>e</w:t>
      </w:r>
      <w:r>
        <w:rPr>
          <w:rFonts w:ascii="Arial" w:hAnsi="Arial" w:cs="Arial"/>
          <w:sz w:val="24"/>
          <w:szCs w:val="24"/>
        </w:rPr>
        <w:t>ber für Profile zum Bau von Wintergärten und Terrassendächern hat Ende Mai 2018 sein 40-jähriges Jubiläum mit einem großen Festakt am Stammsitz des Unternehmens in Großefehn begangen. Gleichzeitig mit dem Jubiläum wurden die bereits im letzten Jahr fertig gestellten neuen Büro- und Hallengebäude offiziell eingewei</w:t>
      </w:r>
      <w:bookmarkStart w:id="0" w:name="_GoBack"/>
      <w:bookmarkEnd w:id="0"/>
      <w:r>
        <w:rPr>
          <w:rFonts w:ascii="Arial" w:hAnsi="Arial" w:cs="Arial"/>
          <w:sz w:val="24"/>
          <w:szCs w:val="24"/>
        </w:rPr>
        <w:t>ht. Das Unternehmen produziert damit in Deutschland mit 136 Mitarbeitern auf 20.000m² Büro-</w:t>
      </w:r>
      <w:r w:rsidR="00EC5A97">
        <w:rPr>
          <w:rFonts w:ascii="Arial" w:hAnsi="Arial" w:cs="Arial"/>
          <w:sz w:val="24"/>
          <w:szCs w:val="24"/>
        </w:rPr>
        <w:t>, Produktions- und Lagerfläche</w:t>
      </w:r>
      <w:r>
        <w:rPr>
          <w:rFonts w:ascii="Arial" w:hAnsi="Arial" w:cs="Arial"/>
          <w:sz w:val="24"/>
          <w:szCs w:val="24"/>
        </w:rPr>
        <w:t xml:space="preserve"> in Großefehn und in der Niederlassung in Burgstädt.</w:t>
      </w:r>
    </w:p>
    <w:p w14:paraId="40E286AC" w14:textId="77777777" w:rsidR="0099401B" w:rsidRDefault="0099401B" w:rsidP="0099401B">
      <w:pPr>
        <w:spacing w:line="360" w:lineRule="auto"/>
        <w:ind w:left="1416"/>
        <w:rPr>
          <w:rFonts w:ascii="Arial" w:hAnsi="Arial" w:cs="Arial"/>
          <w:sz w:val="24"/>
          <w:szCs w:val="24"/>
        </w:rPr>
      </w:pPr>
    </w:p>
    <w:p w14:paraId="4D5543AF" w14:textId="77777777" w:rsidR="0099401B" w:rsidRDefault="0099401B" w:rsidP="0099401B">
      <w:pPr>
        <w:spacing w:line="360" w:lineRule="auto"/>
        <w:ind w:left="1416"/>
        <w:rPr>
          <w:rFonts w:ascii="Arial" w:hAnsi="Arial" w:cs="Arial"/>
          <w:sz w:val="24"/>
          <w:szCs w:val="24"/>
        </w:rPr>
      </w:pPr>
    </w:p>
    <w:p w14:paraId="5B126A30" w14:textId="169FE829" w:rsidR="0099401B" w:rsidRDefault="0099401B" w:rsidP="0099401B">
      <w:pPr>
        <w:spacing w:line="360" w:lineRule="auto"/>
        <w:ind w:left="1416"/>
        <w:rPr>
          <w:rFonts w:ascii="Arial" w:hAnsi="Arial" w:cs="Arial"/>
          <w:sz w:val="24"/>
          <w:szCs w:val="24"/>
        </w:rPr>
      </w:pPr>
      <w:r>
        <w:rPr>
          <w:rFonts w:ascii="Arial" w:hAnsi="Arial" w:cs="Arial"/>
          <w:sz w:val="24"/>
          <w:szCs w:val="24"/>
        </w:rPr>
        <w:t>Rainer Trauernicht, Geschäftsführer von TS Aluminium, stellte in seiner Festansprache einen kurzen Abriss der Unternehmensgeschichte vor. 1977 wurde das Unternehmen von Rudolf Trauernicht und seinem damalig</w:t>
      </w:r>
      <w:r w:rsidR="00525F75">
        <w:rPr>
          <w:rFonts w:ascii="Arial" w:hAnsi="Arial" w:cs="Arial"/>
          <w:sz w:val="24"/>
          <w:szCs w:val="24"/>
        </w:rPr>
        <w:t>en</w:t>
      </w:r>
      <w:r>
        <w:rPr>
          <w:rFonts w:ascii="Arial" w:hAnsi="Arial" w:cs="Arial"/>
          <w:sz w:val="24"/>
          <w:szCs w:val="24"/>
        </w:rPr>
        <w:t xml:space="preserve"> Partner Diedrich Schilling gegründet. Anfangs wurde eine Aluminium-Haustür produziert, die Handwerksbetriebe auch vorkonfektioniert beziehen konnten. Durch seine Gutachtertätigkeit wurde Rudolf Trauernicht mit vielen Wintergärten konfrontiert, deren Dach aus Fensterprofilen gefertigt waren und somit konstruktive Mängel aufwiesen. Dies führte ihn zu dem Gedanken, ein eigenes Profilsystem speziell für das Wintergarten-Dach zu entwickeln.</w:t>
      </w:r>
    </w:p>
    <w:p w14:paraId="6C809691" w14:textId="77777777" w:rsidR="0099401B" w:rsidRDefault="0099401B" w:rsidP="0099401B">
      <w:pPr>
        <w:spacing w:line="360" w:lineRule="auto"/>
        <w:ind w:left="1416"/>
        <w:rPr>
          <w:rFonts w:ascii="Arial" w:hAnsi="Arial" w:cs="Arial"/>
          <w:sz w:val="24"/>
          <w:szCs w:val="24"/>
        </w:rPr>
      </w:pPr>
    </w:p>
    <w:p w14:paraId="1C1D1E6E" w14:textId="30D3F517" w:rsidR="0099401B" w:rsidRDefault="0099401B" w:rsidP="0099401B">
      <w:pPr>
        <w:spacing w:line="360" w:lineRule="auto"/>
        <w:ind w:left="1416"/>
        <w:rPr>
          <w:rFonts w:ascii="Arial" w:hAnsi="Arial" w:cs="Arial"/>
          <w:sz w:val="24"/>
          <w:szCs w:val="24"/>
        </w:rPr>
      </w:pPr>
      <w:r>
        <w:rPr>
          <w:rFonts w:ascii="Arial" w:hAnsi="Arial" w:cs="Arial"/>
          <w:sz w:val="24"/>
          <w:szCs w:val="24"/>
        </w:rPr>
        <w:t xml:space="preserve">Anfang der neunziger Jahre erlebte TS Aluminium eine dynamische Entwicklung. In Großefehn wird ein eigenes Verwaltungsgebäude und nach und nach weitere Hallen gebaut. 2018 sind es insgesamt 14 </w:t>
      </w:r>
      <w:r w:rsidR="00AE76F1">
        <w:rPr>
          <w:rFonts w:ascii="Arial" w:hAnsi="Arial" w:cs="Arial"/>
          <w:sz w:val="24"/>
          <w:szCs w:val="24"/>
        </w:rPr>
        <w:t>Produktions</w:t>
      </w:r>
      <w:r>
        <w:rPr>
          <w:rFonts w:ascii="Arial" w:hAnsi="Arial" w:cs="Arial"/>
          <w:sz w:val="24"/>
          <w:szCs w:val="24"/>
        </w:rPr>
        <w:t>- und Verwaltungsgebäude.</w:t>
      </w:r>
    </w:p>
    <w:p w14:paraId="24252F37" w14:textId="77777777" w:rsidR="0099401B" w:rsidRDefault="0099401B" w:rsidP="0099401B">
      <w:pPr>
        <w:spacing w:line="360" w:lineRule="auto"/>
        <w:ind w:left="1416"/>
        <w:rPr>
          <w:rFonts w:ascii="Arial" w:hAnsi="Arial" w:cs="Arial"/>
          <w:sz w:val="24"/>
          <w:szCs w:val="24"/>
        </w:rPr>
      </w:pPr>
    </w:p>
    <w:p w14:paraId="41910EDF" w14:textId="77777777" w:rsidR="0099401B" w:rsidRDefault="0099401B" w:rsidP="0099401B">
      <w:pPr>
        <w:spacing w:line="360" w:lineRule="auto"/>
        <w:ind w:left="1416"/>
        <w:rPr>
          <w:rFonts w:ascii="Arial" w:hAnsi="Arial" w:cs="Arial"/>
          <w:sz w:val="24"/>
          <w:szCs w:val="24"/>
        </w:rPr>
      </w:pPr>
      <w:r>
        <w:rPr>
          <w:rFonts w:ascii="Arial" w:hAnsi="Arial" w:cs="Arial"/>
          <w:sz w:val="24"/>
          <w:szCs w:val="24"/>
        </w:rPr>
        <w:t xml:space="preserve">1999 wurde TS </w:t>
      </w:r>
      <w:proofErr w:type="spellStart"/>
      <w:r>
        <w:rPr>
          <w:rFonts w:ascii="Arial" w:hAnsi="Arial" w:cs="Arial"/>
          <w:sz w:val="24"/>
          <w:szCs w:val="24"/>
        </w:rPr>
        <w:t>Polska</w:t>
      </w:r>
      <w:proofErr w:type="spellEnd"/>
      <w:r>
        <w:rPr>
          <w:rFonts w:ascii="Arial" w:hAnsi="Arial" w:cs="Arial"/>
          <w:sz w:val="24"/>
          <w:szCs w:val="24"/>
        </w:rPr>
        <w:t xml:space="preserve"> gegründet, zunächst als Joint Venture mit einem lokalen Partner, ab 2007 wurde sie dann als hundertprozentige Tochtergesellschaft weitergeführt. Zum 25-jährigen Betriebsjubiläum 2002 zählte die Firma 80 Mitarbeiter. In dieser Zeit wurde auch der Generationenwechsel eingeleitet. Heute führt Rainer Trauernicht das Unternehmen als alleiniger Geschäftsführer in der zweiten Generation.</w:t>
      </w:r>
    </w:p>
    <w:p w14:paraId="74F45C32" w14:textId="77777777" w:rsidR="0099401B" w:rsidRDefault="0099401B" w:rsidP="0099401B">
      <w:pPr>
        <w:spacing w:line="360" w:lineRule="auto"/>
        <w:ind w:left="1416"/>
        <w:rPr>
          <w:rFonts w:ascii="Arial" w:hAnsi="Arial" w:cs="Arial"/>
          <w:sz w:val="24"/>
          <w:szCs w:val="24"/>
        </w:rPr>
      </w:pPr>
    </w:p>
    <w:p w14:paraId="5D81EC8A" w14:textId="4FC00DA1" w:rsidR="0099401B" w:rsidRDefault="0099401B" w:rsidP="0099401B">
      <w:pPr>
        <w:spacing w:line="360" w:lineRule="auto"/>
        <w:ind w:left="1416"/>
        <w:rPr>
          <w:rFonts w:ascii="Arial" w:hAnsi="Arial" w:cs="Arial"/>
          <w:sz w:val="24"/>
          <w:szCs w:val="24"/>
        </w:rPr>
      </w:pPr>
      <w:r>
        <w:rPr>
          <w:rFonts w:ascii="Arial" w:hAnsi="Arial" w:cs="Arial"/>
          <w:sz w:val="24"/>
          <w:szCs w:val="24"/>
        </w:rPr>
        <w:t xml:space="preserve">2004 wurde mit der „Serie T“ erstmalig ein Kaltsystem zum Bau von Terrassendächern, Carports etc. vorgestellt. Zu diesem Zeitpunkt ahnte noch keiner, dass das Kaltdach einmal das isolierte Dach überflügeln würde. In den folgenden Jahren wurden dann auch für das Kaltsystem Elemente entwickelt bis hin zur </w:t>
      </w:r>
      <w:proofErr w:type="spellStart"/>
      <w:r>
        <w:rPr>
          <w:rFonts w:ascii="Arial" w:hAnsi="Arial" w:cs="Arial"/>
          <w:sz w:val="24"/>
          <w:szCs w:val="24"/>
        </w:rPr>
        <w:t>Ganzglas</w:t>
      </w:r>
      <w:proofErr w:type="spellEnd"/>
      <w:r>
        <w:rPr>
          <w:rFonts w:ascii="Arial" w:hAnsi="Arial" w:cs="Arial"/>
          <w:sz w:val="24"/>
          <w:szCs w:val="24"/>
        </w:rPr>
        <w:t xml:space="preserve">-Schiebetür der Serie 16. Das neueste Produkt in diesem Zusammenhang ist die „Traverse“, mit der Terrassendächer montiert werden können, ohne dass die Wärmedämmschicht des vorhandenen Hauses </w:t>
      </w:r>
      <w:r w:rsidR="00AE76F1">
        <w:rPr>
          <w:rFonts w:ascii="Arial" w:hAnsi="Arial" w:cs="Arial"/>
          <w:sz w:val="24"/>
          <w:szCs w:val="24"/>
        </w:rPr>
        <w:t xml:space="preserve">durchbohrt </w:t>
      </w:r>
      <w:r>
        <w:rPr>
          <w:rFonts w:ascii="Arial" w:hAnsi="Arial" w:cs="Arial"/>
          <w:sz w:val="24"/>
          <w:szCs w:val="24"/>
        </w:rPr>
        <w:t>werden muss.</w:t>
      </w:r>
    </w:p>
    <w:p w14:paraId="5C5C4612" w14:textId="77777777" w:rsidR="0099401B" w:rsidRDefault="0099401B" w:rsidP="0099401B">
      <w:pPr>
        <w:spacing w:line="360" w:lineRule="auto"/>
        <w:ind w:left="1416"/>
        <w:rPr>
          <w:rFonts w:ascii="Arial" w:hAnsi="Arial" w:cs="Arial"/>
          <w:sz w:val="24"/>
          <w:szCs w:val="24"/>
        </w:rPr>
      </w:pPr>
    </w:p>
    <w:p w14:paraId="5AF8F582" w14:textId="7FD1C803" w:rsidR="0099401B" w:rsidRDefault="0099401B" w:rsidP="0099401B">
      <w:pPr>
        <w:spacing w:line="360" w:lineRule="auto"/>
        <w:ind w:left="1416"/>
        <w:rPr>
          <w:rFonts w:ascii="Arial" w:hAnsi="Arial" w:cs="Arial"/>
          <w:sz w:val="24"/>
          <w:szCs w:val="24"/>
        </w:rPr>
      </w:pPr>
      <w:r>
        <w:rPr>
          <w:rFonts w:ascii="Arial" w:hAnsi="Arial" w:cs="Arial"/>
          <w:sz w:val="24"/>
          <w:szCs w:val="24"/>
        </w:rPr>
        <w:t>Heute versteht sich TS Aluminium als Universalanbieter von isolierten und unisolierten System</w:t>
      </w:r>
      <w:r w:rsidR="00DC2941">
        <w:rPr>
          <w:rFonts w:ascii="Arial" w:hAnsi="Arial" w:cs="Arial"/>
          <w:sz w:val="24"/>
          <w:szCs w:val="24"/>
        </w:rPr>
        <w:t>en</w:t>
      </w:r>
      <w:r>
        <w:rPr>
          <w:rFonts w:ascii="Arial" w:hAnsi="Arial" w:cs="Arial"/>
          <w:sz w:val="24"/>
          <w:szCs w:val="24"/>
        </w:rPr>
        <w:t xml:space="preserve"> inklusive des erforderlichen Zubehörs. Trauernicht: „</w:t>
      </w:r>
      <w:r w:rsidRPr="00812DB2">
        <w:rPr>
          <w:rFonts w:ascii="Arial" w:hAnsi="Arial" w:cs="Arial"/>
          <w:sz w:val="24"/>
          <w:szCs w:val="24"/>
        </w:rPr>
        <w:t xml:space="preserve">In erster Linie verstehen wir uns als Systemgeber. Rund 75% unseres Umsatzes erwirtschaften wir mit dem Vertrieb von Stangenware und Zubehörartikel. 25% unseres Umsatzes erwirtschaften wir mit konfektionierten Dächern und Elementen. Die Fertigung der Dächer findet bei uns im Hause statt. Unser Ziel ist es nach wie vor, unseren Kunden zum selber konfektionieren zu bewegen. </w:t>
      </w:r>
      <w:r>
        <w:rPr>
          <w:rFonts w:ascii="Arial" w:hAnsi="Arial" w:cs="Arial"/>
          <w:sz w:val="24"/>
          <w:szCs w:val="24"/>
        </w:rPr>
        <w:t>‚</w:t>
      </w:r>
      <w:r w:rsidRPr="00812DB2">
        <w:rPr>
          <w:rFonts w:ascii="Arial" w:hAnsi="Arial" w:cs="Arial"/>
          <w:sz w:val="24"/>
          <w:szCs w:val="24"/>
        </w:rPr>
        <w:t>Ideen mit System</w:t>
      </w:r>
      <w:r>
        <w:rPr>
          <w:rFonts w:ascii="Arial" w:hAnsi="Arial" w:cs="Arial"/>
          <w:sz w:val="24"/>
          <w:szCs w:val="24"/>
        </w:rPr>
        <w:t>‘</w:t>
      </w:r>
      <w:r w:rsidRPr="00812DB2">
        <w:rPr>
          <w:rFonts w:ascii="Arial" w:hAnsi="Arial" w:cs="Arial"/>
          <w:sz w:val="24"/>
          <w:szCs w:val="24"/>
        </w:rPr>
        <w:t xml:space="preserve"> bedeutet auch ein einfach zu verarbeitendes Profilsystem mit einem kleinen Maschinenpark. Eine unserer Stärken ist</w:t>
      </w:r>
      <w:r>
        <w:rPr>
          <w:rFonts w:ascii="Arial" w:hAnsi="Arial" w:cs="Arial"/>
          <w:sz w:val="24"/>
          <w:szCs w:val="24"/>
        </w:rPr>
        <w:t xml:space="preserve"> zudem</w:t>
      </w:r>
      <w:r w:rsidRPr="00812DB2">
        <w:rPr>
          <w:rFonts w:ascii="Arial" w:hAnsi="Arial" w:cs="Arial"/>
          <w:sz w:val="24"/>
          <w:szCs w:val="24"/>
        </w:rPr>
        <w:t xml:space="preserve">, dass unser Verarbeiter seinen Auftrag bei uns ausarbeiten </w:t>
      </w:r>
      <w:r w:rsidRPr="00812DB2">
        <w:rPr>
          <w:rFonts w:ascii="Arial" w:hAnsi="Arial" w:cs="Arial"/>
          <w:sz w:val="24"/>
          <w:szCs w:val="24"/>
        </w:rPr>
        <w:lastRenderedPageBreak/>
        <w:t>lassen kann und er dann das Material kommissionsweise bestellen kann. Damit benötigt er kein großes Lager und seine Kosten sind überschaubar.</w:t>
      </w:r>
      <w:r>
        <w:rPr>
          <w:rFonts w:ascii="Arial" w:hAnsi="Arial" w:cs="Arial"/>
          <w:sz w:val="24"/>
          <w:szCs w:val="24"/>
        </w:rPr>
        <w:t>“</w:t>
      </w:r>
    </w:p>
    <w:p w14:paraId="1BEF5552" w14:textId="77777777" w:rsidR="0099401B" w:rsidRDefault="0099401B" w:rsidP="0099401B">
      <w:pPr>
        <w:spacing w:line="360" w:lineRule="auto"/>
        <w:ind w:left="1416"/>
        <w:rPr>
          <w:rFonts w:ascii="Arial" w:hAnsi="Arial" w:cs="Arial"/>
          <w:sz w:val="24"/>
          <w:szCs w:val="24"/>
        </w:rPr>
      </w:pPr>
    </w:p>
    <w:p w14:paraId="47A8DD24" w14:textId="079A35EB" w:rsidR="0099401B" w:rsidRDefault="0099401B" w:rsidP="0099401B">
      <w:pPr>
        <w:spacing w:line="360" w:lineRule="auto"/>
        <w:ind w:left="1416"/>
        <w:rPr>
          <w:rFonts w:ascii="Arial" w:hAnsi="Arial" w:cs="Arial"/>
          <w:sz w:val="24"/>
          <w:szCs w:val="24"/>
        </w:rPr>
      </w:pPr>
      <w:r>
        <w:rPr>
          <w:rFonts w:ascii="Arial" w:hAnsi="Arial" w:cs="Arial"/>
          <w:sz w:val="24"/>
          <w:szCs w:val="24"/>
        </w:rPr>
        <w:t xml:space="preserve">Weitere Grußworte kamen u.a. vom Bürgermeister von Großefehn, Olaf Meinen, und dem Niedersächsischen Umweltminister, Olaf </w:t>
      </w:r>
      <w:proofErr w:type="spellStart"/>
      <w:r>
        <w:rPr>
          <w:rFonts w:ascii="Arial" w:hAnsi="Arial" w:cs="Arial"/>
          <w:sz w:val="24"/>
          <w:szCs w:val="24"/>
        </w:rPr>
        <w:t>Lies</w:t>
      </w:r>
      <w:proofErr w:type="spellEnd"/>
      <w:r>
        <w:rPr>
          <w:rFonts w:ascii="Arial" w:hAnsi="Arial" w:cs="Arial"/>
          <w:sz w:val="24"/>
          <w:szCs w:val="24"/>
        </w:rPr>
        <w:t xml:space="preserve">. Während Meinen die Rolle von Unternehmen wie TS Aluminium als wichtigen Faktor für die Infrastruktur und Lebensqualität in der Region unterstrich, stellte </w:t>
      </w:r>
      <w:proofErr w:type="spellStart"/>
      <w:proofErr w:type="gramStart"/>
      <w:r>
        <w:rPr>
          <w:rFonts w:ascii="Arial" w:hAnsi="Arial" w:cs="Arial"/>
          <w:sz w:val="24"/>
          <w:szCs w:val="24"/>
        </w:rPr>
        <w:t>Lies</w:t>
      </w:r>
      <w:proofErr w:type="spellEnd"/>
      <w:proofErr w:type="gramEnd"/>
      <w:r>
        <w:rPr>
          <w:rFonts w:ascii="Arial" w:hAnsi="Arial" w:cs="Arial"/>
          <w:sz w:val="24"/>
          <w:szCs w:val="24"/>
        </w:rPr>
        <w:t xml:space="preserve"> in seinem Beitrag insbesondere die Bedeutung von Unternehmerpersönlichkeiten wie </w:t>
      </w:r>
      <w:r w:rsidR="00DC2941">
        <w:rPr>
          <w:rFonts w:ascii="Arial" w:hAnsi="Arial" w:cs="Arial"/>
          <w:sz w:val="24"/>
          <w:szCs w:val="24"/>
        </w:rPr>
        <w:t xml:space="preserve">Gründer Rudolf </w:t>
      </w:r>
      <w:r>
        <w:rPr>
          <w:rFonts w:ascii="Arial" w:hAnsi="Arial" w:cs="Arial"/>
          <w:sz w:val="24"/>
          <w:szCs w:val="24"/>
        </w:rPr>
        <w:t xml:space="preserve">Trauernicht sowie die wichtige Rolle des Mittelstands im Wirtschaftsgefüge Niedersachsens heraus. </w:t>
      </w:r>
    </w:p>
    <w:p w14:paraId="34388A51" w14:textId="77777777" w:rsidR="0099401B" w:rsidRDefault="0099401B" w:rsidP="0099401B">
      <w:pPr>
        <w:spacing w:line="360" w:lineRule="auto"/>
        <w:ind w:left="1416"/>
        <w:rPr>
          <w:rFonts w:ascii="Arial" w:hAnsi="Arial" w:cs="Arial"/>
          <w:sz w:val="24"/>
          <w:szCs w:val="24"/>
        </w:rPr>
      </w:pPr>
    </w:p>
    <w:p w14:paraId="781F0FE7" w14:textId="77777777" w:rsidR="0099401B" w:rsidRDefault="0099401B" w:rsidP="0099401B">
      <w:pPr>
        <w:spacing w:line="360" w:lineRule="auto"/>
        <w:ind w:left="1416"/>
        <w:rPr>
          <w:rFonts w:ascii="Arial" w:hAnsi="Arial" w:cs="Arial"/>
          <w:sz w:val="24"/>
          <w:szCs w:val="24"/>
        </w:rPr>
      </w:pPr>
      <w:r>
        <w:rPr>
          <w:rFonts w:ascii="Arial" w:hAnsi="Arial" w:cs="Arial"/>
          <w:sz w:val="24"/>
          <w:szCs w:val="24"/>
        </w:rPr>
        <w:t xml:space="preserve">Während der Festveranstaltung wurde auch über das nächste Projekt von TS Aluminium berichtet. Bereits 2020 soll eine eigene Pulverbeschichtungsanlage in Betrieb gehen, von der man sich eine erheblich größere Lieferflexibilität mit kürzeren Lieferzeiten verspricht. Generell soll zudem das Engagement in Europa weiter ausgebaut werden. Neben TS </w:t>
      </w:r>
      <w:proofErr w:type="spellStart"/>
      <w:r>
        <w:rPr>
          <w:rFonts w:ascii="Arial" w:hAnsi="Arial" w:cs="Arial"/>
          <w:sz w:val="24"/>
          <w:szCs w:val="24"/>
        </w:rPr>
        <w:t>Polska</w:t>
      </w:r>
      <w:proofErr w:type="spellEnd"/>
      <w:r>
        <w:rPr>
          <w:rFonts w:ascii="Arial" w:hAnsi="Arial" w:cs="Arial"/>
          <w:sz w:val="24"/>
          <w:szCs w:val="24"/>
        </w:rPr>
        <w:t xml:space="preserve"> bestehen eigene Niederlassungen und Vertretungen in Italien, Österreich und der Ukraine. Weitere sollen folgen.</w:t>
      </w:r>
    </w:p>
    <w:p w14:paraId="5AB1FFE3" w14:textId="77777777" w:rsidR="0099401B" w:rsidRDefault="0099401B" w:rsidP="0099401B">
      <w:pPr>
        <w:spacing w:line="360" w:lineRule="auto"/>
        <w:ind w:left="1416"/>
        <w:rPr>
          <w:rFonts w:ascii="Arial" w:hAnsi="Arial" w:cs="Arial"/>
          <w:sz w:val="24"/>
          <w:szCs w:val="24"/>
        </w:rPr>
      </w:pPr>
    </w:p>
    <w:p w14:paraId="79B281C0" w14:textId="77777777" w:rsidR="0099401B" w:rsidRDefault="0099401B" w:rsidP="0099401B">
      <w:pPr>
        <w:spacing w:line="360" w:lineRule="auto"/>
        <w:ind w:left="1416"/>
        <w:rPr>
          <w:rFonts w:ascii="Arial" w:hAnsi="Arial" w:cs="Arial"/>
          <w:sz w:val="24"/>
          <w:szCs w:val="24"/>
        </w:rPr>
      </w:pPr>
      <w:r>
        <w:rPr>
          <w:rFonts w:ascii="Arial" w:hAnsi="Arial" w:cs="Arial"/>
          <w:sz w:val="24"/>
          <w:szCs w:val="24"/>
        </w:rPr>
        <w:t>Die Festveranstaltung mit 400 geladenen Gästen klang mit einem gemütlichen Zusammensein aus, das mit einem stimmungsvollen Feuerwerk abgerundet wurde.</w:t>
      </w:r>
    </w:p>
    <w:p w14:paraId="50289E3B" w14:textId="77777777" w:rsidR="0099401B" w:rsidRPr="004B4CDC" w:rsidRDefault="0099401B" w:rsidP="0099401B">
      <w:pPr>
        <w:spacing w:line="360" w:lineRule="auto"/>
        <w:ind w:left="1416"/>
        <w:rPr>
          <w:rFonts w:ascii="Arial" w:hAnsi="Arial" w:cs="Arial"/>
          <w:sz w:val="24"/>
          <w:szCs w:val="24"/>
        </w:rPr>
      </w:pPr>
    </w:p>
    <w:p w14:paraId="414B2476" w14:textId="77777777" w:rsidR="0099401B" w:rsidRPr="000C74A2" w:rsidRDefault="0099401B" w:rsidP="0099401B">
      <w:pPr>
        <w:spacing w:line="276" w:lineRule="auto"/>
        <w:rPr>
          <w:rFonts w:ascii="Arial" w:hAnsi="Arial" w:cs="Arial"/>
          <w:sz w:val="28"/>
          <w:szCs w:val="28"/>
        </w:rPr>
      </w:pPr>
    </w:p>
    <w:p w14:paraId="7AC29356" w14:textId="77777777" w:rsidR="0099401B" w:rsidRPr="00FD54B5" w:rsidRDefault="0099401B" w:rsidP="0099401B">
      <w:pPr>
        <w:pStyle w:val="Textkrper-Zeileneinzug"/>
        <w:ind w:left="1418"/>
        <w:rPr>
          <w:rFonts w:cs="Arial"/>
          <w:b w:val="0"/>
          <w:bCs/>
          <w:i/>
          <w:sz w:val="24"/>
          <w:szCs w:val="24"/>
          <w:u w:val="single"/>
        </w:rPr>
      </w:pPr>
      <w:r w:rsidRPr="00FD54B5">
        <w:rPr>
          <w:rFonts w:cs="Arial"/>
          <w:b w:val="0"/>
          <w:bCs/>
          <w:i/>
          <w:sz w:val="24"/>
          <w:szCs w:val="24"/>
          <w:u w:val="single"/>
        </w:rPr>
        <w:t>Weitere Informationen:</w:t>
      </w:r>
    </w:p>
    <w:p w14:paraId="159B4D98" w14:textId="77777777" w:rsidR="0099401B" w:rsidRPr="00FD54B5" w:rsidRDefault="0099401B" w:rsidP="0099401B">
      <w:pPr>
        <w:pStyle w:val="Textkrper-Zeileneinzug"/>
        <w:spacing w:line="240" w:lineRule="auto"/>
        <w:ind w:left="1418"/>
        <w:rPr>
          <w:rFonts w:cs="Arial"/>
          <w:b w:val="0"/>
          <w:bCs/>
          <w:sz w:val="24"/>
          <w:szCs w:val="24"/>
        </w:rPr>
      </w:pPr>
      <w:r w:rsidRPr="00FD54B5">
        <w:rPr>
          <w:rFonts w:cs="Arial"/>
          <w:b w:val="0"/>
          <w:bCs/>
          <w:sz w:val="24"/>
          <w:szCs w:val="24"/>
        </w:rPr>
        <w:t>TS Aluminium Profilsysteme GmbH &amp; Co. KG</w:t>
      </w:r>
    </w:p>
    <w:p w14:paraId="01FC83BC" w14:textId="77777777" w:rsidR="0099401B" w:rsidRPr="00FD54B5" w:rsidRDefault="0099401B" w:rsidP="0099401B">
      <w:pPr>
        <w:pStyle w:val="Textkrper-Zeileneinzug"/>
        <w:spacing w:line="240" w:lineRule="auto"/>
        <w:ind w:left="1418"/>
        <w:rPr>
          <w:rFonts w:cs="Arial"/>
          <w:b w:val="0"/>
          <w:bCs/>
          <w:sz w:val="24"/>
          <w:szCs w:val="24"/>
        </w:rPr>
      </w:pPr>
      <w:r w:rsidRPr="00FD54B5">
        <w:rPr>
          <w:rFonts w:cs="Arial"/>
          <w:b w:val="0"/>
          <w:bCs/>
          <w:sz w:val="24"/>
          <w:szCs w:val="24"/>
        </w:rPr>
        <w:t>Industriestraße 18</w:t>
      </w:r>
    </w:p>
    <w:p w14:paraId="4F5669A9" w14:textId="77777777" w:rsidR="0099401B" w:rsidRPr="00FD54B5" w:rsidRDefault="0099401B" w:rsidP="0099401B">
      <w:pPr>
        <w:pStyle w:val="Liste2"/>
        <w:ind w:left="1274" w:firstLine="142"/>
        <w:rPr>
          <w:rFonts w:ascii="Arial" w:hAnsi="Arial" w:cs="Arial"/>
          <w:bCs/>
          <w:sz w:val="24"/>
          <w:szCs w:val="24"/>
        </w:rPr>
      </w:pPr>
      <w:r w:rsidRPr="00FD54B5">
        <w:rPr>
          <w:rFonts w:ascii="Arial" w:hAnsi="Arial" w:cs="Arial"/>
          <w:bCs/>
          <w:sz w:val="24"/>
          <w:szCs w:val="24"/>
        </w:rPr>
        <w:t>D-26629 Großefehn</w:t>
      </w:r>
    </w:p>
    <w:p w14:paraId="4120523C" w14:textId="77777777" w:rsidR="0099401B" w:rsidRPr="00FD54B5" w:rsidRDefault="0099401B" w:rsidP="0099401B">
      <w:pPr>
        <w:pStyle w:val="Liste2"/>
        <w:ind w:left="1274" w:firstLine="142"/>
        <w:rPr>
          <w:rFonts w:ascii="Arial" w:hAnsi="Arial" w:cs="Arial"/>
          <w:bCs/>
          <w:sz w:val="24"/>
          <w:szCs w:val="24"/>
        </w:rPr>
      </w:pPr>
      <w:r w:rsidRPr="00FD54B5">
        <w:rPr>
          <w:rFonts w:ascii="Arial" w:hAnsi="Arial" w:cs="Arial"/>
          <w:bCs/>
          <w:sz w:val="24"/>
          <w:szCs w:val="24"/>
        </w:rPr>
        <w:t>Tel. 04943-9191-800</w:t>
      </w:r>
    </w:p>
    <w:p w14:paraId="0FFFB07A" w14:textId="77777777" w:rsidR="0099401B" w:rsidRPr="00FD54B5" w:rsidRDefault="0099401B" w:rsidP="0099401B">
      <w:pPr>
        <w:pStyle w:val="berschrift2"/>
        <w:ind w:left="1418"/>
        <w:rPr>
          <w:rFonts w:cs="Arial"/>
          <w:bCs/>
          <w:szCs w:val="24"/>
        </w:rPr>
      </w:pPr>
      <w:r w:rsidRPr="00FD54B5">
        <w:rPr>
          <w:rFonts w:cs="Arial"/>
          <w:bCs/>
          <w:szCs w:val="24"/>
        </w:rPr>
        <w:t>Fax 04943-9191-700</w:t>
      </w:r>
    </w:p>
    <w:p w14:paraId="5F21E247" w14:textId="77777777" w:rsidR="0099401B" w:rsidRPr="00FD54B5" w:rsidRDefault="0099401B" w:rsidP="0099401B">
      <w:pPr>
        <w:pStyle w:val="berschrift2"/>
        <w:ind w:left="1418"/>
        <w:rPr>
          <w:rFonts w:cs="Arial"/>
          <w:bCs/>
          <w:szCs w:val="24"/>
        </w:rPr>
      </w:pPr>
      <w:r w:rsidRPr="00FD54B5">
        <w:rPr>
          <w:rFonts w:cs="Arial"/>
          <w:bCs/>
          <w:szCs w:val="24"/>
        </w:rPr>
        <w:t>E-Mail: info@ts-alu.de</w:t>
      </w:r>
    </w:p>
    <w:p w14:paraId="31F2B335" w14:textId="77777777" w:rsidR="0099401B" w:rsidRPr="00FD54B5" w:rsidRDefault="0099401B" w:rsidP="0099401B">
      <w:pPr>
        <w:pStyle w:val="berschrift2"/>
        <w:ind w:left="1418"/>
        <w:rPr>
          <w:rFonts w:cs="Arial"/>
          <w:bCs/>
          <w:szCs w:val="24"/>
        </w:rPr>
      </w:pPr>
      <w:r w:rsidRPr="00FD54B5">
        <w:rPr>
          <w:rFonts w:cs="Arial"/>
          <w:bCs/>
          <w:szCs w:val="24"/>
        </w:rPr>
        <w:t xml:space="preserve">Internet: </w:t>
      </w:r>
      <w:hyperlink r:id="rId6" w:history="1">
        <w:r w:rsidRPr="00FD54B5">
          <w:rPr>
            <w:rStyle w:val="Hyperlink"/>
            <w:rFonts w:cs="Arial"/>
            <w:bCs/>
            <w:szCs w:val="24"/>
          </w:rPr>
          <w:t>www.ts-alu.de</w:t>
        </w:r>
      </w:hyperlink>
    </w:p>
    <w:p w14:paraId="46D1C3EE" w14:textId="77777777" w:rsidR="0099401B" w:rsidRPr="00FD54B5" w:rsidRDefault="0099401B" w:rsidP="0099401B">
      <w:pPr>
        <w:ind w:left="1418"/>
        <w:rPr>
          <w:rFonts w:ascii="Arial" w:hAnsi="Arial" w:cs="Arial"/>
          <w:sz w:val="24"/>
          <w:szCs w:val="24"/>
        </w:rPr>
      </w:pPr>
    </w:p>
    <w:p w14:paraId="78566CD4" w14:textId="77777777" w:rsidR="0099401B" w:rsidRDefault="0099401B" w:rsidP="0099401B">
      <w:pPr>
        <w:pStyle w:val="Textkrper-Einzug2"/>
        <w:spacing w:line="240" w:lineRule="auto"/>
        <w:ind w:left="1418"/>
        <w:rPr>
          <w:rFonts w:cs="Arial"/>
          <w:i/>
          <w:sz w:val="24"/>
          <w:szCs w:val="24"/>
          <w:u w:val="single"/>
        </w:rPr>
      </w:pPr>
    </w:p>
    <w:p w14:paraId="269A0C62" w14:textId="77777777" w:rsidR="0099401B" w:rsidRPr="00FD54B5" w:rsidRDefault="0099401B" w:rsidP="0099401B">
      <w:pPr>
        <w:pStyle w:val="Textkrper-Einzug2"/>
        <w:spacing w:line="240" w:lineRule="auto"/>
        <w:ind w:left="1418"/>
        <w:rPr>
          <w:rFonts w:cs="Arial"/>
          <w:i/>
          <w:sz w:val="24"/>
          <w:szCs w:val="24"/>
          <w:u w:val="single"/>
        </w:rPr>
      </w:pPr>
      <w:r w:rsidRPr="00FD54B5">
        <w:rPr>
          <w:rFonts w:cs="Arial"/>
          <w:i/>
          <w:sz w:val="24"/>
          <w:szCs w:val="24"/>
          <w:u w:val="single"/>
        </w:rPr>
        <w:t>Anlagen</w:t>
      </w:r>
      <w:r>
        <w:rPr>
          <w:rFonts w:cs="Arial"/>
          <w:i/>
          <w:sz w:val="24"/>
          <w:szCs w:val="24"/>
          <w:u w:val="single"/>
        </w:rPr>
        <w:t>: 6</w:t>
      </w:r>
      <w:r w:rsidRPr="00FD54B5">
        <w:rPr>
          <w:rFonts w:cs="Arial"/>
          <w:i/>
          <w:sz w:val="24"/>
          <w:szCs w:val="24"/>
          <w:u w:val="single"/>
        </w:rPr>
        <w:t xml:space="preserve"> Abbildungen </w:t>
      </w:r>
    </w:p>
    <w:p w14:paraId="7ED9DFBE" w14:textId="77777777" w:rsidR="0099401B" w:rsidRPr="00FD54B5" w:rsidRDefault="0099401B" w:rsidP="0099401B">
      <w:pPr>
        <w:pStyle w:val="Textkrper-Einzug2"/>
        <w:spacing w:line="240" w:lineRule="auto"/>
        <w:ind w:left="1418"/>
        <w:rPr>
          <w:rFonts w:cs="Arial"/>
          <w:i/>
          <w:sz w:val="24"/>
          <w:szCs w:val="24"/>
        </w:rPr>
      </w:pPr>
    </w:p>
    <w:p w14:paraId="07697B8E" w14:textId="77777777" w:rsidR="0099401B" w:rsidRDefault="0099401B" w:rsidP="0099401B">
      <w:pPr>
        <w:pStyle w:val="Textkrper-Einzug2"/>
        <w:spacing w:line="240" w:lineRule="auto"/>
        <w:ind w:left="1418"/>
        <w:rPr>
          <w:rFonts w:cs="Arial"/>
          <w:sz w:val="24"/>
          <w:szCs w:val="24"/>
        </w:rPr>
      </w:pPr>
    </w:p>
    <w:p w14:paraId="74B5B00E" w14:textId="77777777" w:rsidR="0099401B" w:rsidRDefault="0099401B" w:rsidP="0099401B">
      <w:pPr>
        <w:pStyle w:val="Textkrper-Einzug2"/>
        <w:spacing w:line="240" w:lineRule="auto"/>
        <w:ind w:left="1418"/>
        <w:rPr>
          <w:rFonts w:cs="Arial"/>
          <w:sz w:val="24"/>
          <w:szCs w:val="24"/>
        </w:rPr>
      </w:pPr>
    </w:p>
    <w:p w14:paraId="792FEF23" w14:textId="77777777" w:rsidR="0099401B" w:rsidRPr="00FD54B5" w:rsidRDefault="0099401B" w:rsidP="0099401B">
      <w:pPr>
        <w:pStyle w:val="Textkrper-Einzug2"/>
        <w:spacing w:line="240" w:lineRule="auto"/>
        <w:ind w:left="1418"/>
        <w:rPr>
          <w:rFonts w:cs="Arial"/>
          <w:sz w:val="24"/>
          <w:szCs w:val="24"/>
        </w:rPr>
      </w:pPr>
      <w:r w:rsidRPr="00FD54B5">
        <w:rPr>
          <w:rFonts w:cs="Arial"/>
          <w:sz w:val="24"/>
          <w:szCs w:val="24"/>
        </w:rPr>
        <w:t>Bei Rückfragen oder weiteren Materialwünschen wenden Sie sich bitte an:</w:t>
      </w:r>
    </w:p>
    <w:p w14:paraId="3EF5FAD7" w14:textId="77777777" w:rsidR="0099401B" w:rsidRPr="00FD54B5" w:rsidRDefault="0099401B" w:rsidP="0099401B">
      <w:pPr>
        <w:pStyle w:val="Liste2"/>
        <w:ind w:left="1418"/>
        <w:rPr>
          <w:rFonts w:ascii="Arial" w:hAnsi="Arial" w:cs="Arial"/>
          <w:sz w:val="24"/>
          <w:szCs w:val="24"/>
        </w:rPr>
      </w:pPr>
    </w:p>
    <w:p w14:paraId="7DA4DDF2" w14:textId="77777777" w:rsidR="0099401B" w:rsidRPr="00FD54B5" w:rsidRDefault="0099401B" w:rsidP="0099401B">
      <w:pPr>
        <w:pStyle w:val="Liste2"/>
        <w:ind w:left="1274" w:firstLine="142"/>
        <w:rPr>
          <w:rFonts w:ascii="Arial" w:hAnsi="Arial" w:cs="Arial"/>
          <w:sz w:val="24"/>
          <w:szCs w:val="24"/>
        </w:rPr>
      </w:pPr>
      <w:r w:rsidRPr="00FD54B5">
        <w:rPr>
          <w:rFonts w:ascii="Arial" w:hAnsi="Arial" w:cs="Arial"/>
          <w:sz w:val="24"/>
          <w:szCs w:val="24"/>
        </w:rPr>
        <w:t>Arndt Mediendienste</w:t>
      </w:r>
    </w:p>
    <w:p w14:paraId="38E396EF" w14:textId="77777777" w:rsidR="0099401B" w:rsidRPr="00FD54B5" w:rsidRDefault="0099401B" w:rsidP="0099401B">
      <w:pPr>
        <w:pStyle w:val="Liste2"/>
        <w:ind w:left="1132" w:firstLine="284"/>
        <w:rPr>
          <w:rFonts w:ascii="Arial" w:hAnsi="Arial" w:cs="Arial"/>
          <w:sz w:val="24"/>
          <w:szCs w:val="24"/>
        </w:rPr>
      </w:pPr>
      <w:r w:rsidRPr="00FD54B5">
        <w:rPr>
          <w:rFonts w:ascii="Arial" w:hAnsi="Arial" w:cs="Arial"/>
          <w:sz w:val="24"/>
          <w:szCs w:val="24"/>
        </w:rPr>
        <w:t>Dr. Uwe Arndt</w:t>
      </w:r>
    </w:p>
    <w:p w14:paraId="0E2218C8" w14:textId="77777777" w:rsidR="0099401B" w:rsidRPr="00FD54B5" w:rsidRDefault="0099401B" w:rsidP="0099401B">
      <w:pPr>
        <w:pStyle w:val="Liste2"/>
        <w:ind w:left="990" w:firstLine="426"/>
        <w:rPr>
          <w:rFonts w:ascii="Arial" w:hAnsi="Arial" w:cs="Arial"/>
          <w:sz w:val="24"/>
          <w:szCs w:val="24"/>
        </w:rPr>
      </w:pPr>
      <w:proofErr w:type="spellStart"/>
      <w:r w:rsidRPr="00FD54B5">
        <w:rPr>
          <w:rFonts w:ascii="Arial" w:hAnsi="Arial" w:cs="Arial"/>
          <w:sz w:val="24"/>
          <w:szCs w:val="24"/>
        </w:rPr>
        <w:t>Adelungstraße</w:t>
      </w:r>
      <w:proofErr w:type="spellEnd"/>
      <w:r w:rsidRPr="00FD54B5">
        <w:rPr>
          <w:rFonts w:ascii="Arial" w:hAnsi="Arial" w:cs="Arial"/>
          <w:sz w:val="24"/>
          <w:szCs w:val="24"/>
        </w:rPr>
        <w:t xml:space="preserve"> 32</w:t>
      </w:r>
    </w:p>
    <w:p w14:paraId="4D1D6ED9" w14:textId="77777777" w:rsidR="0099401B" w:rsidRPr="00FD54B5" w:rsidRDefault="0099401B" w:rsidP="0099401B">
      <w:pPr>
        <w:pStyle w:val="Liste2"/>
        <w:ind w:left="1418" w:hanging="2"/>
        <w:rPr>
          <w:rFonts w:ascii="Arial" w:hAnsi="Arial" w:cs="Arial"/>
          <w:sz w:val="24"/>
          <w:szCs w:val="24"/>
        </w:rPr>
      </w:pPr>
      <w:r w:rsidRPr="00FD54B5">
        <w:rPr>
          <w:rFonts w:ascii="Arial" w:hAnsi="Arial" w:cs="Arial"/>
          <w:sz w:val="24"/>
          <w:szCs w:val="24"/>
        </w:rPr>
        <w:t>64283 Darmstadt</w:t>
      </w:r>
    </w:p>
    <w:p w14:paraId="7D324B87" w14:textId="77777777" w:rsidR="0099401B" w:rsidRPr="00FD54B5" w:rsidRDefault="0099401B" w:rsidP="0099401B">
      <w:pPr>
        <w:pStyle w:val="Liste2"/>
        <w:ind w:left="1418" w:hanging="2"/>
        <w:rPr>
          <w:rFonts w:ascii="Arial" w:hAnsi="Arial" w:cs="Arial"/>
          <w:sz w:val="24"/>
          <w:szCs w:val="24"/>
        </w:rPr>
      </w:pPr>
      <w:r w:rsidRPr="00FD54B5">
        <w:rPr>
          <w:rFonts w:ascii="Arial" w:hAnsi="Arial" w:cs="Arial"/>
          <w:sz w:val="24"/>
          <w:szCs w:val="24"/>
        </w:rPr>
        <w:t>Tel. 06151/62 777 10</w:t>
      </w:r>
    </w:p>
    <w:p w14:paraId="0D886BF0" w14:textId="77777777" w:rsidR="0099401B" w:rsidRPr="00FD54B5" w:rsidRDefault="0099401B" w:rsidP="0099401B">
      <w:pPr>
        <w:pStyle w:val="Liste2"/>
        <w:ind w:left="1418" w:hanging="2"/>
        <w:rPr>
          <w:rFonts w:ascii="Arial" w:hAnsi="Arial" w:cs="Arial"/>
          <w:sz w:val="24"/>
          <w:szCs w:val="24"/>
        </w:rPr>
      </w:pPr>
      <w:r w:rsidRPr="00FD54B5">
        <w:rPr>
          <w:rFonts w:ascii="Arial" w:hAnsi="Arial" w:cs="Arial"/>
          <w:sz w:val="24"/>
          <w:szCs w:val="24"/>
        </w:rPr>
        <w:t>Fax 06151/62 777 52</w:t>
      </w:r>
    </w:p>
    <w:p w14:paraId="45A18D43" w14:textId="77777777" w:rsidR="0099401B" w:rsidRPr="00FD54B5" w:rsidRDefault="0099401B" w:rsidP="0099401B">
      <w:pPr>
        <w:pStyle w:val="Liste2"/>
        <w:ind w:left="1418" w:hanging="2"/>
        <w:rPr>
          <w:rFonts w:ascii="Arial" w:hAnsi="Arial" w:cs="Arial"/>
          <w:sz w:val="24"/>
          <w:szCs w:val="24"/>
        </w:rPr>
      </w:pPr>
      <w:r w:rsidRPr="00FD54B5">
        <w:rPr>
          <w:rFonts w:ascii="Arial" w:hAnsi="Arial" w:cs="Arial"/>
          <w:sz w:val="24"/>
          <w:szCs w:val="24"/>
        </w:rPr>
        <w:t xml:space="preserve">E-Mail: </w:t>
      </w:r>
      <w:hyperlink r:id="rId7" w:history="1">
        <w:r w:rsidRPr="00FD54B5">
          <w:rPr>
            <w:rStyle w:val="Hyperlink"/>
            <w:rFonts w:ascii="Arial" w:hAnsi="Arial" w:cs="Arial"/>
            <w:sz w:val="24"/>
            <w:szCs w:val="24"/>
          </w:rPr>
          <w:t>u.arndt@a-md.de</w:t>
        </w:r>
      </w:hyperlink>
    </w:p>
    <w:p w14:paraId="61B50A38" w14:textId="77777777" w:rsidR="0099401B" w:rsidRDefault="0099401B" w:rsidP="0099401B">
      <w:pPr>
        <w:pStyle w:val="Liste2"/>
        <w:ind w:left="0" w:firstLine="0"/>
        <w:rPr>
          <w:rFonts w:ascii="Arial" w:hAnsi="Arial" w:cs="Arial"/>
          <w:sz w:val="24"/>
          <w:szCs w:val="24"/>
        </w:rPr>
      </w:pPr>
      <w:r w:rsidRPr="00FD54B5">
        <w:rPr>
          <w:rFonts w:ascii="Arial" w:hAnsi="Arial" w:cs="Arial"/>
          <w:b/>
          <w:i/>
          <w:sz w:val="24"/>
          <w:szCs w:val="24"/>
        </w:rPr>
        <w:br w:type="page"/>
      </w:r>
    </w:p>
    <w:p w14:paraId="79560019" w14:textId="77777777" w:rsidR="0099401B" w:rsidRDefault="0099401B" w:rsidP="0099401B">
      <w:pPr>
        <w:pStyle w:val="Liste2"/>
        <w:ind w:left="0" w:firstLine="0"/>
        <w:rPr>
          <w:rFonts w:ascii="Arial" w:hAnsi="Arial" w:cs="Arial"/>
          <w:sz w:val="24"/>
          <w:szCs w:val="24"/>
        </w:rPr>
      </w:pPr>
    </w:p>
    <w:p w14:paraId="734EC5A7" w14:textId="71520CC3" w:rsidR="0099401B" w:rsidRPr="00B47C57" w:rsidRDefault="0099401B" w:rsidP="0099401B">
      <w:pPr>
        <w:pStyle w:val="Liste2"/>
        <w:ind w:left="0" w:firstLine="0"/>
        <w:rPr>
          <w:rFonts w:ascii="Arial" w:hAnsi="Arial" w:cs="Arial"/>
          <w:color w:val="FF0000"/>
          <w:sz w:val="22"/>
          <w:szCs w:val="22"/>
        </w:rPr>
      </w:pPr>
      <w:r>
        <w:rPr>
          <w:noProof/>
        </w:rPr>
        <w:drawing>
          <wp:inline distT="0" distB="0" distL="0" distR="0" wp14:anchorId="2D0E21FA" wp14:editId="7BD33981">
            <wp:extent cx="5562600" cy="37109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3710940"/>
                    </a:xfrm>
                    <a:prstGeom prst="rect">
                      <a:avLst/>
                    </a:prstGeom>
                    <a:noFill/>
                    <a:ln>
                      <a:noFill/>
                    </a:ln>
                  </pic:spPr>
                </pic:pic>
              </a:graphicData>
            </a:graphic>
          </wp:inline>
        </w:drawing>
      </w:r>
    </w:p>
    <w:p w14:paraId="30017A33" w14:textId="77777777" w:rsidR="0099401B" w:rsidRDefault="0099401B" w:rsidP="0099401B">
      <w:pPr>
        <w:pStyle w:val="Liste2"/>
        <w:ind w:left="0" w:firstLine="0"/>
        <w:rPr>
          <w:rFonts w:ascii="Arial" w:hAnsi="Arial" w:cs="Arial"/>
          <w:b/>
          <w:i/>
          <w:sz w:val="22"/>
          <w:szCs w:val="22"/>
        </w:rPr>
      </w:pPr>
    </w:p>
    <w:p w14:paraId="43B9CAF9" w14:textId="77777777" w:rsidR="0099401B" w:rsidRDefault="0099401B" w:rsidP="0099401B">
      <w:pPr>
        <w:pStyle w:val="Liste2"/>
        <w:ind w:left="0" w:firstLine="0"/>
        <w:rPr>
          <w:rFonts w:ascii="Arial" w:hAnsi="Arial" w:cs="Arial"/>
          <w:sz w:val="24"/>
          <w:szCs w:val="24"/>
        </w:rPr>
      </w:pPr>
    </w:p>
    <w:p w14:paraId="49AC8122" w14:textId="77777777" w:rsidR="0099401B" w:rsidRDefault="0099401B" w:rsidP="0099401B">
      <w:pPr>
        <w:pStyle w:val="Liste2"/>
        <w:ind w:left="0" w:firstLine="0"/>
        <w:rPr>
          <w:rFonts w:ascii="Arial" w:hAnsi="Arial" w:cs="Arial"/>
          <w:sz w:val="24"/>
          <w:szCs w:val="24"/>
        </w:rPr>
      </w:pPr>
      <w:r>
        <w:rPr>
          <w:rFonts w:ascii="Arial" w:hAnsi="Arial" w:cs="Arial"/>
          <w:sz w:val="24"/>
          <w:szCs w:val="24"/>
        </w:rPr>
        <w:t>400 geladene Gäste feierten im eigens aufgebauten Festzelt das 40-jährige Jubiläum von TS Aluminium am Stammsitz in Großefehn</w:t>
      </w:r>
    </w:p>
    <w:p w14:paraId="79E2C48C" w14:textId="77777777" w:rsidR="0099401B" w:rsidRDefault="0099401B" w:rsidP="0099401B">
      <w:pPr>
        <w:pStyle w:val="Liste2"/>
        <w:ind w:left="0" w:firstLine="0"/>
        <w:rPr>
          <w:rFonts w:ascii="Arial" w:hAnsi="Arial" w:cs="Arial"/>
          <w:sz w:val="24"/>
          <w:szCs w:val="24"/>
        </w:rPr>
      </w:pPr>
    </w:p>
    <w:p w14:paraId="0B9B2ED7" w14:textId="77777777" w:rsidR="0099401B" w:rsidRDefault="0099401B" w:rsidP="0099401B">
      <w:pPr>
        <w:pStyle w:val="Liste2"/>
        <w:ind w:left="0"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Foto: TS Aluminium</w:t>
      </w:r>
    </w:p>
    <w:p w14:paraId="5B60AADF" w14:textId="77777777" w:rsidR="0099401B" w:rsidRDefault="0099401B" w:rsidP="0099401B">
      <w:pPr>
        <w:pStyle w:val="Liste2"/>
        <w:ind w:left="0" w:firstLine="0"/>
        <w:rPr>
          <w:rFonts w:ascii="Arial" w:hAnsi="Arial" w:cs="Arial"/>
          <w:sz w:val="24"/>
          <w:szCs w:val="24"/>
        </w:rPr>
      </w:pPr>
    </w:p>
    <w:p w14:paraId="268812C4" w14:textId="77777777" w:rsidR="0099401B" w:rsidRDefault="0099401B" w:rsidP="0099401B">
      <w:pPr>
        <w:pStyle w:val="Liste2"/>
        <w:ind w:left="0" w:firstLine="0"/>
        <w:rPr>
          <w:rFonts w:ascii="Arial" w:hAnsi="Arial" w:cs="Arial"/>
          <w:sz w:val="24"/>
          <w:szCs w:val="24"/>
        </w:rPr>
      </w:pPr>
    </w:p>
    <w:p w14:paraId="4D44B64E" w14:textId="77777777" w:rsidR="0099401B" w:rsidRDefault="0099401B" w:rsidP="0099401B">
      <w:pPr>
        <w:pStyle w:val="Liste2"/>
        <w:ind w:left="0" w:firstLine="0"/>
        <w:rPr>
          <w:rFonts w:ascii="Arial" w:hAnsi="Arial" w:cs="Arial"/>
          <w:sz w:val="24"/>
          <w:szCs w:val="24"/>
        </w:rPr>
      </w:pPr>
    </w:p>
    <w:p w14:paraId="6012A4A7" w14:textId="77777777" w:rsidR="0099401B" w:rsidRDefault="0099401B" w:rsidP="0099401B">
      <w:pPr>
        <w:pStyle w:val="Liste2"/>
        <w:ind w:left="0" w:firstLine="0"/>
        <w:rPr>
          <w:rFonts w:ascii="Arial" w:hAnsi="Arial" w:cs="Arial"/>
          <w:b/>
          <w:i/>
          <w:sz w:val="24"/>
          <w:szCs w:val="24"/>
        </w:rPr>
      </w:pPr>
      <w:r>
        <w:rPr>
          <w:rFonts w:ascii="Arial" w:hAnsi="Arial" w:cs="Arial"/>
          <w:sz w:val="24"/>
          <w:szCs w:val="24"/>
        </w:rPr>
        <w:br w:type="page"/>
      </w:r>
    </w:p>
    <w:p w14:paraId="46437E19" w14:textId="77777777" w:rsidR="0099401B" w:rsidRDefault="0099401B" w:rsidP="0099401B">
      <w:pPr>
        <w:pStyle w:val="Liste2"/>
        <w:ind w:left="0" w:firstLine="0"/>
        <w:rPr>
          <w:rFonts w:ascii="Arial" w:hAnsi="Arial" w:cs="Arial"/>
          <w:b/>
          <w:i/>
          <w:sz w:val="24"/>
          <w:szCs w:val="24"/>
        </w:rPr>
      </w:pPr>
    </w:p>
    <w:p w14:paraId="26496059" w14:textId="77777777" w:rsidR="0099401B" w:rsidRDefault="0099401B" w:rsidP="0099401B">
      <w:pPr>
        <w:pStyle w:val="Liste2"/>
        <w:ind w:left="0" w:firstLine="0"/>
        <w:jc w:val="center"/>
        <w:rPr>
          <w:rFonts w:ascii="Arial" w:hAnsi="Arial" w:cs="Arial"/>
          <w:b/>
          <w:i/>
          <w:sz w:val="24"/>
          <w:szCs w:val="24"/>
        </w:rPr>
      </w:pPr>
    </w:p>
    <w:p w14:paraId="6801F2F2" w14:textId="65F35F2A" w:rsidR="0099401B" w:rsidRPr="004B4CDC" w:rsidRDefault="0099401B" w:rsidP="0099401B">
      <w:pPr>
        <w:pStyle w:val="Liste2"/>
        <w:ind w:left="0" w:firstLine="0"/>
        <w:rPr>
          <w:rFonts w:ascii="Arial" w:hAnsi="Arial" w:cs="Arial"/>
          <w:sz w:val="24"/>
          <w:szCs w:val="24"/>
        </w:rPr>
      </w:pPr>
      <w:r>
        <w:rPr>
          <w:noProof/>
        </w:rPr>
        <w:drawing>
          <wp:inline distT="0" distB="0" distL="0" distR="0" wp14:anchorId="123A445F" wp14:editId="0437A64C">
            <wp:extent cx="4320540" cy="647700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540" cy="6477000"/>
                    </a:xfrm>
                    <a:prstGeom prst="rect">
                      <a:avLst/>
                    </a:prstGeom>
                    <a:noFill/>
                    <a:ln>
                      <a:noFill/>
                    </a:ln>
                  </pic:spPr>
                </pic:pic>
              </a:graphicData>
            </a:graphic>
          </wp:inline>
        </w:drawing>
      </w:r>
    </w:p>
    <w:p w14:paraId="2DD22C18" w14:textId="77777777" w:rsidR="0099401B" w:rsidRPr="00402EDA" w:rsidRDefault="0099401B" w:rsidP="0099401B">
      <w:pPr>
        <w:pStyle w:val="Liste2"/>
        <w:ind w:left="0" w:firstLine="0"/>
        <w:rPr>
          <w:rFonts w:ascii="Arial" w:hAnsi="Arial" w:cs="Arial"/>
          <w:sz w:val="24"/>
          <w:szCs w:val="24"/>
        </w:rPr>
      </w:pPr>
    </w:p>
    <w:p w14:paraId="72F26A0F" w14:textId="77777777" w:rsidR="0099401B" w:rsidRDefault="0099401B" w:rsidP="0099401B">
      <w:pPr>
        <w:pStyle w:val="Liste2"/>
        <w:ind w:left="0" w:firstLine="0"/>
        <w:rPr>
          <w:rFonts w:ascii="Arial" w:hAnsi="Arial" w:cs="Arial"/>
          <w:sz w:val="24"/>
          <w:szCs w:val="24"/>
        </w:rPr>
      </w:pPr>
    </w:p>
    <w:p w14:paraId="58DBBD61" w14:textId="77777777" w:rsidR="0099401B" w:rsidRDefault="0099401B" w:rsidP="0099401B">
      <w:pPr>
        <w:pStyle w:val="Liste2"/>
        <w:ind w:left="0" w:firstLine="0"/>
        <w:rPr>
          <w:rFonts w:ascii="Arial" w:hAnsi="Arial" w:cs="Arial"/>
          <w:sz w:val="24"/>
          <w:szCs w:val="24"/>
        </w:rPr>
      </w:pPr>
      <w:r>
        <w:rPr>
          <w:rFonts w:ascii="Arial" w:hAnsi="Arial" w:cs="Arial"/>
          <w:sz w:val="24"/>
          <w:szCs w:val="24"/>
        </w:rPr>
        <w:t xml:space="preserve">Geschäftsführer Rainer Trauernicht flankiert von Vertretern aus der Politik: Umweltminister Olaf </w:t>
      </w:r>
      <w:proofErr w:type="spellStart"/>
      <w:r>
        <w:rPr>
          <w:rFonts w:ascii="Arial" w:hAnsi="Arial" w:cs="Arial"/>
          <w:sz w:val="24"/>
          <w:szCs w:val="24"/>
        </w:rPr>
        <w:t>Lies</w:t>
      </w:r>
      <w:proofErr w:type="spellEnd"/>
      <w:r>
        <w:rPr>
          <w:rFonts w:ascii="Arial" w:hAnsi="Arial" w:cs="Arial"/>
          <w:sz w:val="24"/>
          <w:szCs w:val="24"/>
        </w:rPr>
        <w:t xml:space="preserve"> (links) und Großefehns Bürgermeister Olaf Meinen (rechts).</w:t>
      </w:r>
    </w:p>
    <w:p w14:paraId="00FD1CDE" w14:textId="77777777" w:rsidR="0099401B" w:rsidRDefault="0099401B" w:rsidP="0099401B">
      <w:pPr>
        <w:pStyle w:val="Liste2"/>
        <w:ind w:left="0" w:firstLine="0"/>
        <w:rPr>
          <w:rFonts w:ascii="Arial" w:hAnsi="Arial" w:cs="Arial"/>
          <w:sz w:val="24"/>
          <w:szCs w:val="24"/>
        </w:rPr>
      </w:pPr>
    </w:p>
    <w:p w14:paraId="09490FF9" w14:textId="77777777" w:rsidR="0099401B" w:rsidRDefault="0099401B" w:rsidP="0099401B">
      <w:pPr>
        <w:pStyle w:val="Liste2"/>
        <w:ind w:left="0" w:firstLine="0"/>
        <w:rPr>
          <w:rFonts w:ascii="Arial" w:hAnsi="Arial" w:cs="Arial"/>
          <w:sz w:val="24"/>
          <w:szCs w:val="24"/>
        </w:rPr>
      </w:pPr>
    </w:p>
    <w:p w14:paraId="52F67416" w14:textId="77777777" w:rsidR="0099401B" w:rsidRDefault="0099401B" w:rsidP="0099401B">
      <w:pPr>
        <w:pStyle w:val="Liste2"/>
        <w:ind w:left="5664" w:firstLine="708"/>
        <w:rPr>
          <w:rFonts w:ascii="Arial" w:hAnsi="Arial" w:cs="Arial"/>
          <w:sz w:val="24"/>
          <w:szCs w:val="24"/>
        </w:rPr>
      </w:pPr>
      <w:r>
        <w:rPr>
          <w:rFonts w:ascii="Arial" w:hAnsi="Arial" w:cs="Arial"/>
          <w:sz w:val="24"/>
          <w:szCs w:val="24"/>
        </w:rPr>
        <w:t>Foto: TS Aluminium</w:t>
      </w:r>
    </w:p>
    <w:p w14:paraId="53D050E9" w14:textId="77777777" w:rsidR="0099401B" w:rsidRDefault="0099401B" w:rsidP="0099401B">
      <w:pPr>
        <w:pStyle w:val="Liste2"/>
        <w:ind w:left="0" w:firstLine="0"/>
        <w:rPr>
          <w:rFonts w:ascii="Arial" w:hAnsi="Arial" w:cs="Arial"/>
          <w:sz w:val="24"/>
          <w:szCs w:val="24"/>
        </w:rPr>
      </w:pPr>
    </w:p>
    <w:p w14:paraId="79BCE5CA" w14:textId="77777777" w:rsidR="0099401B" w:rsidRDefault="0099401B" w:rsidP="0099401B">
      <w:pPr>
        <w:pStyle w:val="Liste2"/>
        <w:ind w:left="0" w:firstLine="0"/>
        <w:rPr>
          <w:rFonts w:ascii="Arial" w:hAnsi="Arial" w:cs="Arial"/>
          <w:sz w:val="24"/>
          <w:szCs w:val="24"/>
        </w:rPr>
      </w:pPr>
    </w:p>
    <w:p w14:paraId="5EC86CD8" w14:textId="77777777" w:rsidR="0099401B" w:rsidRDefault="0099401B" w:rsidP="0099401B">
      <w:pPr>
        <w:pStyle w:val="Liste2"/>
        <w:ind w:left="0" w:firstLine="0"/>
        <w:rPr>
          <w:rFonts w:ascii="Arial" w:hAnsi="Arial" w:cs="Arial"/>
          <w:sz w:val="24"/>
          <w:szCs w:val="24"/>
        </w:rPr>
      </w:pPr>
      <w:r>
        <w:rPr>
          <w:rFonts w:ascii="Arial" w:hAnsi="Arial" w:cs="Arial"/>
          <w:sz w:val="24"/>
          <w:szCs w:val="24"/>
        </w:rPr>
        <w:br w:type="page"/>
      </w:r>
      <w:r>
        <w:rPr>
          <w:rFonts w:ascii="Arial" w:hAnsi="Arial" w:cs="Arial"/>
          <w:sz w:val="24"/>
          <w:szCs w:val="24"/>
        </w:rPr>
        <w:lastRenderedPageBreak/>
        <w:t xml:space="preserve"> </w:t>
      </w:r>
    </w:p>
    <w:p w14:paraId="4A047B0D" w14:textId="760E9AF7" w:rsidR="0099401B" w:rsidRDefault="0099401B" w:rsidP="0099401B">
      <w:pPr>
        <w:pStyle w:val="Liste2"/>
        <w:ind w:left="0" w:firstLine="0"/>
        <w:rPr>
          <w:rFonts w:ascii="Arial" w:hAnsi="Arial" w:cs="Arial"/>
          <w:sz w:val="24"/>
          <w:szCs w:val="24"/>
        </w:rPr>
      </w:pPr>
      <w:r>
        <w:rPr>
          <w:noProof/>
        </w:rPr>
        <w:drawing>
          <wp:inline distT="0" distB="0" distL="0" distR="0" wp14:anchorId="605DAE1A" wp14:editId="3A5550EE">
            <wp:extent cx="5394960" cy="35966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60" cy="3596640"/>
                    </a:xfrm>
                    <a:prstGeom prst="rect">
                      <a:avLst/>
                    </a:prstGeom>
                    <a:noFill/>
                    <a:ln>
                      <a:noFill/>
                    </a:ln>
                  </pic:spPr>
                </pic:pic>
              </a:graphicData>
            </a:graphic>
          </wp:inline>
        </w:drawing>
      </w:r>
    </w:p>
    <w:p w14:paraId="28F180BC" w14:textId="77777777" w:rsidR="0099401B" w:rsidRDefault="0099401B" w:rsidP="0099401B">
      <w:pPr>
        <w:pStyle w:val="Liste2"/>
        <w:ind w:left="0" w:firstLine="0"/>
        <w:rPr>
          <w:rFonts w:ascii="Arial" w:hAnsi="Arial" w:cs="Arial"/>
          <w:sz w:val="24"/>
          <w:szCs w:val="24"/>
        </w:rPr>
      </w:pPr>
    </w:p>
    <w:p w14:paraId="53E46C0F" w14:textId="77777777" w:rsidR="0099401B" w:rsidRDefault="0099401B" w:rsidP="0099401B">
      <w:pPr>
        <w:pStyle w:val="Liste2"/>
        <w:ind w:left="0" w:firstLine="0"/>
        <w:rPr>
          <w:rFonts w:ascii="Arial" w:hAnsi="Arial" w:cs="Arial"/>
          <w:sz w:val="24"/>
          <w:szCs w:val="24"/>
        </w:rPr>
      </w:pPr>
      <w:r>
        <w:rPr>
          <w:rFonts w:ascii="Arial" w:hAnsi="Arial" w:cs="Arial"/>
          <w:sz w:val="24"/>
          <w:szCs w:val="24"/>
        </w:rPr>
        <w:t>Freuen sich über vierzig erfolgreiche Jahre: Firmengründer Rudolf Trauernicht (rechts) und sein Sohn Rainer Trauernicht, der inzwischen die Geschäfte als alleiniger Geschäftsführer leitet.</w:t>
      </w:r>
    </w:p>
    <w:p w14:paraId="7D126B64" w14:textId="77777777" w:rsidR="0099401B" w:rsidRDefault="0099401B" w:rsidP="0099401B">
      <w:pPr>
        <w:pStyle w:val="Liste2"/>
        <w:ind w:left="0" w:firstLine="0"/>
        <w:rPr>
          <w:rFonts w:ascii="Arial" w:hAnsi="Arial" w:cs="Arial"/>
          <w:sz w:val="24"/>
          <w:szCs w:val="24"/>
        </w:rPr>
      </w:pPr>
    </w:p>
    <w:p w14:paraId="46AEC367" w14:textId="77777777" w:rsidR="0099401B" w:rsidRDefault="0099401B" w:rsidP="0099401B">
      <w:pPr>
        <w:pStyle w:val="Liste2"/>
        <w:ind w:left="0"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Foto: TS Aluminium</w:t>
      </w:r>
    </w:p>
    <w:p w14:paraId="398B2BCC" w14:textId="77777777" w:rsidR="0099401B" w:rsidRDefault="0099401B" w:rsidP="0099401B">
      <w:pPr>
        <w:pStyle w:val="Liste2"/>
        <w:ind w:left="0" w:firstLine="0"/>
        <w:rPr>
          <w:rFonts w:ascii="Arial" w:hAnsi="Arial" w:cs="Arial"/>
          <w:sz w:val="24"/>
          <w:szCs w:val="24"/>
        </w:rPr>
      </w:pPr>
    </w:p>
    <w:p w14:paraId="2B1C01BC" w14:textId="77777777" w:rsidR="0099401B" w:rsidRDefault="0099401B" w:rsidP="0099401B">
      <w:pPr>
        <w:pStyle w:val="Liste2"/>
        <w:ind w:left="0" w:firstLine="0"/>
        <w:rPr>
          <w:rFonts w:ascii="Arial" w:hAnsi="Arial" w:cs="Arial"/>
          <w:sz w:val="24"/>
          <w:szCs w:val="24"/>
        </w:rPr>
      </w:pPr>
    </w:p>
    <w:p w14:paraId="6C7B4DDB" w14:textId="77777777" w:rsidR="0099401B" w:rsidRDefault="0099401B" w:rsidP="0099401B">
      <w:pPr>
        <w:pStyle w:val="Liste2"/>
        <w:ind w:left="0" w:firstLine="0"/>
        <w:rPr>
          <w:rFonts w:ascii="Arial" w:hAnsi="Arial" w:cs="Arial"/>
          <w:sz w:val="24"/>
          <w:szCs w:val="24"/>
        </w:rPr>
      </w:pPr>
    </w:p>
    <w:p w14:paraId="5166AC1D" w14:textId="77777777" w:rsidR="0099401B" w:rsidRDefault="0099401B" w:rsidP="0099401B">
      <w:pPr>
        <w:pStyle w:val="Liste2"/>
        <w:ind w:left="0" w:firstLine="0"/>
        <w:rPr>
          <w:rFonts w:ascii="Arial" w:hAnsi="Arial" w:cs="Arial"/>
          <w:sz w:val="24"/>
          <w:szCs w:val="24"/>
        </w:rPr>
      </w:pPr>
    </w:p>
    <w:p w14:paraId="6AE5C18E" w14:textId="77777777" w:rsidR="0099401B" w:rsidRDefault="0099401B" w:rsidP="0099401B">
      <w:pPr>
        <w:pStyle w:val="Liste2"/>
        <w:ind w:left="0" w:firstLine="0"/>
        <w:rPr>
          <w:rFonts w:ascii="Arial" w:hAnsi="Arial" w:cs="Arial"/>
          <w:sz w:val="24"/>
          <w:szCs w:val="24"/>
        </w:rPr>
      </w:pPr>
      <w:r>
        <w:rPr>
          <w:rFonts w:ascii="Arial" w:hAnsi="Arial" w:cs="Arial"/>
          <w:sz w:val="24"/>
          <w:szCs w:val="24"/>
        </w:rPr>
        <w:br w:type="page"/>
      </w:r>
    </w:p>
    <w:p w14:paraId="0B3F4971" w14:textId="77777777" w:rsidR="0099401B" w:rsidRDefault="0099401B" w:rsidP="0099401B">
      <w:pPr>
        <w:pStyle w:val="Liste2"/>
        <w:ind w:left="0" w:firstLine="0"/>
        <w:rPr>
          <w:rFonts w:ascii="Arial" w:hAnsi="Arial" w:cs="Arial"/>
          <w:sz w:val="24"/>
          <w:szCs w:val="24"/>
        </w:rPr>
      </w:pPr>
    </w:p>
    <w:p w14:paraId="15F13A69" w14:textId="77777777" w:rsidR="0099401B" w:rsidRDefault="0099401B" w:rsidP="0099401B">
      <w:pPr>
        <w:pStyle w:val="Liste2"/>
        <w:ind w:left="0" w:firstLine="0"/>
        <w:rPr>
          <w:rFonts w:ascii="Arial" w:hAnsi="Arial" w:cs="Arial"/>
          <w:sz w:val="24"/>
          <w:szCs w:val="24"/>
        </w:rPr>
      </w:pPr>
    </w:p>
    <w:p w14:paraId="625A971F" w14:textId="2F21DEBE" w:rsidR="0099401B" w:rsidRDefault="0099401B" w:rsidP="0099401B">
      <w:pPr>
        <w:pStyle w:val="Liste2"/>
        <w:ind w:left="0" w:firstLine="0"/>
        <w:rPr>
          <w:rFonts w:ascii="Arial" w:hAnsi="Arial" w:cs="Arial"/>
          <w:sz w:val="24"/>
          <w:szCs w:val="24"/>
        </w:rPr>
      </w:pPr>
      <w:r>
        <w:rPr>
          <w:noProof/>
        </w:rPr>
        <w:drawing>
          <wp:inline distT="0" distB="0" distL="0" distR="0" wp14:anchorId="04ED0120" wp14:editId="3A0D667F">
            <wp:extent cx="5387340" cy="359664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340" cy="3596640"/>
                    </a:xfrm>
                    <a:prstGeom prst="rect">
                      <a:avLst/>
                    </a:prstGeom>
                    <a:noFill/>
                    <a:ln>
                      <a:noFill/>
                    </a:ln>
                  </pic:spPr>
                </pic:pic>
              </a:graphicData>
            </a:graphic>
          </wp:inline>
        </w:drawing>
      </w:r>
    </w:p>
    <w:p w14:paraId="48647D51" w14:textId="77777777" w:rsidR="0099401B" w:rsidRDefault="0099401B" w:rsidP="0099401B">
      <w:pPr>
        <w:pStyle w:val="Liste2"/>
        <w:ind w:left="0" w:firstLine="0"/>
        <w:rPr>
          <w:rFonts w:ascii="Arial" w:hAnsi="Arial" w:cs="Arial"/>
          <w:sz w:val="24"/>
          <w:szCs w:val="24"/>
        </w:rPr>
      </w:pPr>
    </w:p>
    <w:p w14:paraId="52286C55" w14:textId="77777777" w:rsidR="0099401B" w:rsidRDefault="0099401B" w:rsidP="0099401B">
      <w:pPr>
        <w:pStyle w:val="Liste2"/>
        <w:ind w:left="0" w:firstLine="0"/>
        <w:rPr>
          <w:rFonts w:ascii="Arial" w:hAnsi="Arial" w:cs="Arial"/>
          <w:sz w:val="24"/>
          <w:szCs w:val="24"/>
        </w:rPr>
      </w:pPr>
    </w:p>
    <w:p w14:paraId="73D0E5E6" w14:textId="77777777" w:rsidR="0099401B" w:rsidRDefault="0099401B" w:rsidP="0099401B">
      <w:pPr>
        <w:pStyle w:val="Liste2"/>
        <w:ind w:left="0" w:firstLine="0"/>
        <w:rPr>
          <w:rFonts w:ascii="Arial" w:hAnsi="Arial" w:cs="Arial"/>
          <w:sz w:val="24"/>
          <w:szCs w:val="24"/>
        </w:rPr>
      </w:pPr>
      <w:r>
        <w:rPr>
          <w:rFonts w:ascii="Arial" w:hAnsi="Arial" w:cs="Arial"/>
          <w:sz w:val="24"/>
          <w:szCs w:val="24"/>
        </w:rPr>
        <w:t>Stimmungsvoller Ausklang der Jubiläumsfeierlichkeiten mit einem Feierwerk im ostfriesischen Nachthimmel.</w:t>
      </w:r>
    </w:p>
    <w:p w14:paraId="30108D69" w14:textId="77777777" w:rsidR="0099401B" w:rsidRDefault="0099401B" w:rsidP="0099401B">
      <w:pPr>
        <w:pStyle w:val="Liste2"/>
        <w:ind w:left="0" w:firstLine="0"/>
        <w:rPr>
          <w:rFonts w:ascii="Arial" w:hAnsi="Arial" w:cs="Arial"/>
          <w:sz w:val="24"/>
          <w:szCs w:val="24"/>
        </w:rPr>
      </w:pPr>
    </w:p>
    <w:p w14:paraId="060DBB82" w14:textId="77777777" w:rsidR="0099401B" w:rsidRDefault="0099401B" w:rsidP="0099401B">
      <w:pPr>
        <w:pStyle w:val="Liste2"/>
        <w:ind w:left="0"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Foto: TS Aluminium</w:t>
      </w:r>
    </w:p>
    <w:p w14:paraId="57DF0CD8" w14:textId="77777777" w:rsidR="0099401B" w:rsidRDefault="0099401B" w:rsidP="0099401B">
      <w:pPr>
        <w:pStyle w:val="Liste2"/>
        <w:ind w:left="0" w:firstLine="0"/>
        <w:rPr>
          <w:rFonts w:ascii="Arial" w:hAnsi="Arial" w:cs="Arial"/>
          <w:sz w:val="24"/>
          <w:szCs w:val="24"/>
        </w:rPr>
      </w:pPr>
    </w:p>
    <w:p w14:paraId="22FC912A" w14:textId="77777777" w:rsidR="0099401B" w:rsidRDefault="0099401B" w:rsidP="0099401B">
      <w:pPr>
        <w:pStyle w:val="Liste2"/>
        <w:ind w:left="0" w:firstLine="0"/>
        <w:rPr>
          <w:rFonts w:ascii="Arial" w:hAnsi="Arial" w:cs="Arial"/>
          <w:sz w:val="24"/>
          <w:szCs w:val="24"/>
        </w:rPr>
      </w:pPr>
    </w:p>
    <w:p w14:paraId="4E59B1CD" w14:textId="77777777" w:rsidR="0099401B" w:rsidRDefault="0099401B" w:rsidP="0099401B">
      <w:pPr>
        <w:pStyle w:val="Liste2"/>
        <w:ind w:left="0" w:firstLine="0"/>
        <w:rPr>
          <w:rFonts w:ascii="Arial" w:hAnsi="Arial" w:cs="Arial"/>
          <w:sz w:val="24"/>
          <w:szCs w:val="24"/>
        </w:rPr>
      </w:pPr>
    </w:p>
    <w:p w14:paraId="6206F27E" w14:textId="77777777" w:rsidR="0099401B" w:rsidRDefault="0099401B" w:rsidP="0099401B">
      <w:pPr>
        <w:pStyle w:val="Liste2"/>
        <w:ind w:left="0" w:firstLine="0"/>
        <w:rPr>
          <w:rFonts w:ascii="Arial" w:hAnsi="Arial" w:cs="Arial"/>
          <w:sz w:val="24"/>
          <w:szCs w:val="24"/>
        </w:rPr>
      </w:pPr>
      <w:r>
        <w:rPr>
          <w:rFonts w:ascii="Arial" w:hAnsi="Arial" w:cs="Arial"/>
          <w:sz w:val="24"/>
          <w:szCs w:val="24"/>
        </w:rPr>
        <w:br w:type="page"/>
      </w:r>
    </w:p>
    <w:p w14:paraId="3F91B0A1" w14:textId="77777777" w:rsidR="0099401B" w:rsidRDefault="0099401B" w:rsidP="0099401B">
      <w:pPr>
        <w:pStyle w:val="Liste2"/>
        <w:ind w:left="0" w:firstLine="0"/>
        <w:rPr>
          <w:rFonts w:ascii="Arial" w:hAnsi="Arial" w:cs="Arial"/>
          <w:sz w:val="24"/>
          <w:szCs w:val="24"/>
        </w:rPr>
      </w:pPr>
    </w:p>
    <w:p w14:paraId="5331D6B2" w14:textId="1141CDC1" w:rsidR="0099401B" w:rsidRDefault="0099401B" w:rsidP="0099401B">
      <w:pPr>
        <w:pStyle w:val="Liste2"/>
        <w:ind w:left="0" w:firstLine="0"/>
        <w:rPr>
          <w:rFonts w:ascii="Arial" w:hAnsi="Arial" w:cs="Arial"/>
          <w:sz w:val="24"/>
          <w:szCs w:val="24"/>
        </w:rPr>
      </w:pPr>
      <w:r>
        <w:rPr>
          <w:noProof/>
        </w:rPr>
        <w:drawing>
          <wp:inline distT="0" distB="0" distL="0" distR="0" wp14:anchorId="1350EEC3" wp14:editId="4A2890A4">
            <wp:extent cx="5394960" cy="31851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3185160"/>
                    </a:xfrm>
                    <a:prstGeom prst="rect">
                      <a:avLst/>
                    </a:prstGeom>
                    <a:noFill/>
                    <a:ln>
                      <a:noFill/>
                    </a:ln>
                  </pic:spPr>
                </pic:pic>
              </a:graphicData>
            </a:graphic>
          </wp:inline>
        </w:drawing>
      </w:r>
    </w:p>
    <w:p w14:paraId="3A064C12" w14:textId="77777777" w:rsidR="0099401B" w:rsidRDefault="0099401B" w:rsidP="0099401B">
      <w:pPr>
        <w:pStyle w:val="Liste2"/>
        <w:ind w:left="0" w:firstLine="0"/>
        <w:rPr>
          <w:rFonts w:ascii="Arial" w:hAnsi="Arial" w:cs="Arial"/>
          <w:sz w:val="24"/>
          <w:szCs w:val="24"/>
        </w:rPr>
      </w:pPr>
    </w:p>
    <w:p w14:paraId="1EA12D7A" w14:textId="77777777" w:rsidR="0099401B" w:rsidRDefault="0099401B" w:rsidP="0099401B">
      <w:pPr>
        <w:pStyle w:val="Liste2"/>
        <w:ind w:left="0" w:firstLine="0"/>
        <w:rPr>
          <w:rFonts w:ascii="Arial" w:hAnsi="Arial" w:cs="Arial"/>
          <w:sz w:val="24"/>
          <w:szCs w:val="24"/>
        </w:rPr>
      </w:pPr>
      <w:r>
        <w:rPr>
          <w:rFonts w:ascii="Arial" w:hAnsi="Arial" w:cs="Arial"/>
          <w:sz w:val="24"/>
          <w:szCs w:val="24"/>
        </w:rPr>
        <w:t>2017 wurde die Firma noch einmal erheblich erweitert. Inzwischen arbeitet man im Stammhaus in Großefehn und in der Niederlassung in Burgstädt auf einer Büro- und Hallenfläche von 20.000m²</w:t>
      </w:r>
    </w:p>
    <w:p w14:paraId="285A5A1E" w14:textId="77777777" w:rsidR="0099401B" w:rsidRDefault="0099401B" w:rsidP="0099401B">
      <w:pPr>
        <w:pStyle w:val="Liste2"/>
        <w:ind w:left="0" w:firstLine="0"/>
        <w:rPr>
          <w:rFonts w:ascii="Arial" w:hAnsi="Arial" w:cs="Arial"/>
          <w:sz w:val="24"/>
          <w:szCs w:val="24"/>
        </w:rPr>
      </w:pPr>
    </w:p>
    <w:p w14:paraId="2D3FFE9A" w14:textId="77777777" w:rsidR="0099401B" w:rsidRDefault="0099401B" w:rsidP="0099401B">
      <w:pPr>
        <w:pStyle w:val="Liste2"/>
        <w:ind w:left="0"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Foto: TS Aluminium</w:t>
      </w:r>
    </w:p>
    <w:p w14:paraId="0B171B49" w14:textId="77777777" w:rsidR="0099401B" w:rsidRDefault="0099401B" w:rsidP="0099401B">
      <w:pPr>
        <w:pStyle w:val="Liste2"/>
        <w:ind w:left="0" w:firstLine="0"/>
        <w:rPr>
          <w:rFonts w:ascii="Arial" w:hAnsi="Arial" w:cs="Arial"/>
          <w:sz w:val="24"/>
          <w:szCs w:val="24"/>
        </w:rPr>
      </w:pPr>
    </w:p>
    <w:p w14:paraId="107E81FC" w14:textId="77777777" w:rsidR="0099401B" w:rsidRDefault="0099401B" w:rsidP="0099401B">
      <w:pPr>
        <w:pStyle w:val="Liste2"/>
        <w:ind w:left="0" w:firstLine="0"/>
        <w:rPr>
          <w:rFonts w:ascii="Arial" w:hAnsi="Arial" w:cs="Arial"/>
          <w:sz w:val="24"/>
          <w:szCs w:val="24"/>
        </w:rPr>
      </w:pPr>
    </w:p>
    <w:p w14:paraId="604D5871" w14:textId="77777777" w:rsidR="0099401B" w:rsidRDefault="0099401B" w:rsidP="0099401B">
      <w:pPr>
        <w:pStyle w:val="Liste2"/>
        <w:ind w:left="0" w:firstLine="0"/>
        <w:rPr>
          <w:rFonts w:ascii="Arial" w:hAnsi="Arial" w:cs="Arial"/>
          <w:sz w:val="24"/>
          <w:szCs w:val="24"/>
        </w:rPr>
      </w:pPr>
      <w:r>
        <w:rPr>
          <w:rFonts w:ascii="Arial" w:hAnsi="Arial" w:cs="Arial"/>
          <w:sz w:val="24"/>
          <w:szCs w:val="24"/>
        </w:rPr>
        <w:br w:type="page"/>
      </w:r>
    </w:p>
    <w:p w14:paraId="1246D439" w14:textId="77777777" w:rsidR="0099401B" w:rsidRDefault="0099401B" w:rsidP="0099401B">
      <w:pPr>
        <w:pStyle w:val="Liste2"/>
        <w:ind w:left="0" w:firstLine="0"/>
        <w:rPr>
          <w:rFonts w:ascii="Arial" w:hAnsi="Arial" w:cs="Arial"/>
          <w:sz w:val="24"/>
          <w:szCs w:val="24"/>
        </w:rPr>
      </w:pPr>
    </w:p>
    <w:p w14:paraId="42485B22" w14:textId="7CC89901" w:rsidR="0099401B" w:rsidRDefault="0099401B" w:rsidP="0099401B">
      <w:pPr>
        <w:pStyle w:val="Liste2"/>
        <w:ind w:left="0" w:firstLine="0"/>
        <w:rPr>
          <w:rFonts w:ascii="Arial" w:hAnsi="Arial" w:cs="Arial"/>
          <w:sz w:val="24"/>
          <w:szCs w:val="24"/>
        </w:rPr>
      </w:pPr>
      <w:r>
        <w:rPr>
          <w:noProof/>
        </w:rPr>
        <w:drawing>
          <wp:inline distT="0" distB="0" distL="0" distR="0" wp14:anchorId="22E462EB" wp14:editId="55C18999">
            <wp:extent cx="5791200" cy="32613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3261360"/>
                    </a:xfrm>
                    <a:prstGeom prst="rect">
                      <a:avLst/>
                    </a:prstGeom>
                    <a:noFill/>
                    <a:ln>
                      <a:noFill/>
                    </a:ln>
                  </pic:spPr>
                </pic:pic>
              </a:graphicData>
            </a:graphic>
          </wp:inline>
        </w:drawing>
      </w:r>
    </w:p>
    <w:p w14:paraId="6CDD0BAE" w14:textId="77777777" w:rsidR="0099401B" w:rsidRDefault="0099401B" w:rsidP="0099401B">
      <w:pPr>
        <w:pStyle w:val="Liste2"/>
        <w:ind w:left="0" w:firstLine="0"/>
        <w:rPr>
          <w:rFonts w:ascii="Arial" w:hAnsi="Arial" w:cs="Arial"/>
          <w:sz w:val="24"/>
          <w:szCs w:val="24"/>
        </w:rPr>
      </w:pPr>
    </w:p>
    <w:p w14:paraId="7715F45D" w14:textId="77777777" w:rsidR="0099401B" w:rsidRDefault="0099401B" w:rsidP="0099401B">
      <w:pPr>
        <w:pStyle w:val="Liste2"/>
        <w:ind w:left="0" w:firstLine="0"/>
        <w:rPr>
          <w:rFonts w:ascii="Arial" w:hAnsi="Arial" w:cs="Arial"/>
          <w:sz w:val="24"/>
          <w:szCs w:val="24"/>
        </w:rPr>
      </w:pPr>
    </w:p>
    <w:p w14:paraId="204C9231" w14:textId="77777777" w:rsidR="0099401B" w:rsidRDefault="0099401B" w:rsidP="0099401B">
      <w:pPr>
        <w:pStyle w:val="Liste2"/>
        <w:ind w:left="0" w:firstLine="0"/>
        <w:rPr>
          <w:rFonts w:ascii="Arial" w:hAnsi="Arial" w:cs="Arial"/>
          <w:sz w:val="24"/>
          <w:szCs w:val="24"/>
        </w:rPr>
      </w:pPr>
      <w:r>
        <w:rPr>
          <w:rFonts w:ascii="Arial" w:hAnsi="Arial" w:cs="Arial"/>
          <w:sz w:val="24"/>
          <w:szCs w:val="24"/>
        </w:rPr>
        <w:t>Blick in die Zukunft: 2020 soll die eigene Pulverbeschichtungsanlage in Großefehn die Produktion aufnehmen.</w:t>
      </w:r>
    </w:p>
    <w:p w14:paraId="349125C3" w14:textId="77777777" w:rsidR="0099401B" w:rsidRDefault="0099401B" w:rsidP="0099401B">
      <w:pPr>
        <w:pStyle w:val="Liste2"/>
        <w:ind w:left="0" w:firstLine="0"/>
        <w:rPr>
          <w:rFonts w:ascii="Arial" w:hAnsi="Arial" w:cs="Arial"/>
          <w:sz w:val="24"/>
          <w:szCs w:val="24"/>
        </w:rPr>
      </w:pPr>
    </w:p>
    <w:p w14:paraId="3F627A03" w14:textId="77777777" w:rsidR="0099401B" w:rsidRDefault="0099401B" w:rsidP="0099401B">
      <w:pPr>
        <w:pStyle w:val="Liste2"/>
        <w:ind w:left="0" w:firstLine="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Animation: TS Aluminium </w:t>
      </w:r>
    </w:p>
    <w:p w14:paraId="3FEFAC91" w14:textId="77777777" w:rsidR="0099401B" w:rsidRPr="00DF3999" w:rsidRDefault="0099401B" w:rsidP="0099401B">
      <w:pPr>
        <w:pStyle w:val="Liste2"/>
        <w:ind w:left="0" w:firstLine="0"/>
        <w:rPr>
          <w:rFonts w:ascii="Arial" w:hAnsi="Arial" w:cs="Arial"/>
          <w:sz w:val="24"/>
          <w:szCs w:val="24"/>
        </w:rPr>
      </w:pPr>
    </w:p>
    <w:p w14:paraId="417D3E2C" w14:textId="77777777" w:rsidR="00F822C8" w:rsidRDefault="00F822C8"/>
    <w:sectPr w:rsidR="00F822C8">
      <w:headerReference w:type="default" r:id="rId14"/>
      <w:pgSz w:w="11906" w:h="16838"/>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4C330" w14:textId="77777777" w:rsidR="000D77D5" w:rsidRDefault="004D6CC7">
      <w:r>
        <w:separator/>
      </w:r>
    </w:p>
  </w:endnote>
  <w:endnote w:type="continuationSeparator" w:id="0">
    <w:p w14:paraId="438F1141" w14:textId="77777777" w:rsidR="000D77D5" w:rsidRDefault="004D6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21515" w14:textId="77777777" w:rsidR="000D77D5" w:rsidRDefault="004D6CC7">
      <w:r>
        <w:separator/>
      </w:r>
    </w:p>
  </w:footnote>
  <w:footnote w:type="continuationSeparator" w:id="0">
    <w:p w14:paraId="6F684231" w14:textId="77777777" w:rsidR="000D77D5" w:rsidRDefault="004D6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0A98" w14:textId="1D89A875" w:rsidR="002606B1" w:rsidRDefault="0099401B">
    <w:pPr>
      <w:pStyle w:val="Kopfzeile"/>
      <w:rPr>
        <w:rFonts w:ascii="Arial" w:hAnsi="Arial"/>
        <w:sz w:val="16"/>
      </w:rPr>
    </w:pPr>
    <w:r>
      <w:rPr>
        <w:rFonts w:ascii="Arial" w:hAnsi="Arial"/>
        <w:sz w:val="16"/>
      </w:rPr>
      <w:t>18060</w:t>
    </w:r>
    <w:r w:rsidR="00713A25">
      <w:rPr>
        <w:rFonts w:ascii="Arial" w:hAnsi="Arial"/>
        <w:sz w:val="16"/>
      </w:rPr>
      <w:t>6</w:t>
    </w:r>
    <w:r>
      <w:rPr>
        <w:rFonts w:ascii="Arial" w:hAnsi="Arial"/>
        <w:sz w:val="16"/>
      </w:rPr>
      <w:t xml:space="preserve"> - 40 Jahre TS Aluminium</w:t>
    </w:r>
    <w:r>
      <w:rPr>
        <w:rFonts w:ascii="Arial" w:hAnsi="Arial"/>
        <w:sz w:val="16"/>
      </w:rPr>
      <w:tab/>
    </w:r>
    <w:r>
      <w:rPr>
        <w:rFonts w:ascii="Arial" w:hAnsi="Arial"/>
        <w:sz w:val="16"/>
      </w:rPr>
      <w:tab/>
      <w:t xml:space="preserve">                                                                        Seite </w:t>
    </w:r>
    <w:r>
      <w:rPr>
        <w:rStyle w:val="Seitenzahl"/>
        <w:sz w:val="16"/>
      </w:rPr>
      <w:fldChar w:fldCharType="begin"/>
    </w:r>
    <w:r>
      <w:rPr>
        <w:rStyle w:val="Seitenzahl"/>
        <w:sz w:val="16"/>
      </w:rPr>
      <w:instrText xml:space="preserve"> PAGE </w:instrText>
    </w:r>
    <w:r>
      <w:rPr>
        <w:rStyle w:val="Seitenzahl"/>
        <w:sz w:val="16"/>
      </w:rPr>
      <w:fldChar w:fldCharType="separate"/>
    </w:r>
    <w:r>
      <w:rPr>
        <w:rStyle w:val="Seitenzahl"/>
        <w:noProof/>
        <w:sz w:val="16"/>
      </w:rPr>
      <w:t>2</w:t>
    </w:r>
    <w:r>
      <w:rPr>
        <w:rStyle w:val="Seitenzahl"/>
        <w:sz w:val="16"/>
      </w:rPr>
      <w:fldChar w:fldCharType="end"/>
    </w:r>
    <w:r>
      <w:rPr>
        <w:rStyle w:val="Seitenzahl"/>
        <w:sz w:val="16"/>
      </w:rPr>
      <w:t xml:space="preserve"> von </w:t>
    </w:r>
    <w:r>
      <w:rPr>
        <w:rStyle w:val="Seitenzahl"/>
        <w:sz w:val="16"/>
      </w:rPr>
      <w:fldChar w:fldCharType="begin"/>
    </w:r>
    <w:r>
      <w:rPr>
        <w:rStyle w:val="Seitenzahl"/>
        <w:sz w:val="16"/>
      </w:rPr>
      <w:instrText xml:space="preserve"> NUMPAGES </w:instrText>
    </w:r>
    <w:r>
      <w:rPr>
        <w:rStyle w:val="Seitenzahl"/>
        <w:sz w:val="16"/>
      </w:rPr>
      <w:fldChar w:fldCharType="separate"/>
    </w:r>
    <w:r>
      <w:rPr>
        <w:rStyle w:val="Seitenzahl"/>
        <w:noProof/>
        <w:sz w:val="16"/>
      </w:rPr>
      <w:t>4</w:t>
    </w:r>
    <w:r>
      <w:rPr>
        <w:rStyle w:val="Seitenzahl"/>
        <w:sz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9C0"/>
    <w:rsid w:val="000D77D5"/>
    <w:rsid w:val="004D6CC7"/>
    <w:rsid w:val="00525F75"/>
    <w:rsid w:val="00713A25"/>
    <w:rsid w:val="0099401B"/>
    <w:rsid w:val="00AE76F1"/>
    <w:rsid w:val="00C679C0"/>
    <w:rsid w:val="00DC2941"/>
    <w:rsid w:val="00EC5A97"/>
    <w:rsid w:val="00F822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83AB5"/>
  <w15:chartTrackingRefBased/>
  <w15:docId w15:val="{E25EFC7E-8A0B-4384-8D1C-540A2697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9401B"/>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99401B"/>
    <w:pPr>
      <w:keepNext/>
      <w:pBdr>
        <w:bottom w:val="single" w:sz="4" w:space="1" w:color="auto"/>
      </w:pBdr>
      <w:outlineLvl w:val="0"/>
    </w:pPr>
    <w:rPr>
      <w:rFonts w:ascii="Arial" w:hAnsi="Arial"/>
      <w:b/>
      <w:i/>
      <w:sz w:val="48"/>
    </w:rPr>
  </w:style>
  <w:style w:type="paragraph" w:styleId="berschrift2">
    <w:name w:val="heading 2"/>
    <w:basedOn w:val="Standard"/>
    <w:next w:val="Standard"/>
    <w:link w:val="berschrift2Zchn"/>
    <w:qFormat/>
    <w:rsid w:val="0099401B"/>
    <w:pPr>
      <w:keepNext/>
      <w:ind w:left="1701"/>
      <w:outlineLvl w:val="1"/>
    </w:pPr>
    <w:rPr>
      <w:rFonts w:ascii="Arial" w:hAnsi="Arial"/>
      <w:sz w:val="24"/>
    </w:rPr>
  </w:style>
  <w:style w:type="paragraph" w:styleId="berschrift3">
    <w:name w:val="heading 3"/>
    <w:basedOn w:val="Standard"/>
    <w:next w:val="Standard"/>
    <w:link w:val="berschrift3Zchn"/>
    <w:qFormat/>
    <w:rsid w:val="0099401B"/>
    <w:pPr>
      <w:keepNext/>
      <w:ind w:left="1701"/>
      <w:outlineLvl w:val="2"/>
    </w:pPr>
    <w:rPr>
      <w:rFonts w:ascii="Arial" w:hAnsi="Arial"/>
      <w:i/>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99401B"/>
    <w:rPr>
      <w:rFonts w:ascii="Arial" w:eastAsia="Times New Roman" w:hAnsi="Arial" w:cs="Times New Roman"/>
      <w:b/>
      <w:i/>
      <w:sz w:val="48"/>
      <w:szCs w:val="20"/>
      <w:lang w:eastAsia="de-DE"/>
    </w:rPr>
  </w:style>
  <w:style w:type="character" w:customStyle="1" w:styleId="berschrift2Zchn">
    <w:name w:val="Überschrift 2 Zchn"/>
    <w:basedOn w:val="Absatz-Standardschriftart"/>
    <w:link w:val="berschrift2"/>
    <w:rsid w:val="0099401B"/>
    <w:rPr>
      <w:rFonts w:ascii="Arial" w:eastAsia="Times New Roman" w:hAnsi="Arial" w:cs="Times New Roman"/>
      <w:sz w:val="24"/>
      <w:szCs w:val="20"/>
      <w:lang w:eastAsia="de-DE"/>
    </w:rPr>
  </w:style>
  <w:style w:type="character" w:customStyle="1" w:styleId="berschrift3Zchn">
    <w:name w:val="Überschrift 3 Zchn"/>
    <w:basedOn w:val="Absatz-Standardschriftart"/>
    <w:link w:val="berschrift3"/>
    <w:rsid w:val="0099401B"/>
    <w:rPr>
      <w:rFonts w:ascii="Arial" w:eastAsia="Times New Roman" w:hAnsi="Arial" w:cs="Times New Roman"/>
      <w:i/>
      <w:sz w:val="28"/>
      <w:szCs w:val="20"/>
      <w:lang w:eastAsia="de-DE"/>
    </w:rPr>
  </w:style>
  <w:style w:type="paragraph" w:styleId="Textkrper-Zeileneinzug">
    <w:name w:val="Body Text Indent"/>
    <w:basedOn w:val="Standard"/>
    <w:link w:val="Textkrper-ZeileneinzugZchn"/>
    <w:rsid w:val="0099401B"/>
    <w:pPr>
      <w:spacing w:line="360" w:lineRule="auto"/>
      <w:ind w:left="1701"/>
    </w:pPr>
    <w:rPr>
      <w:rFonts w:ascii="Arial" w:hAnsi="Arial"/>
      <w:b/>
      <w:sz w:val="36"/>
    </w:rPr>
  </w:style>
  <w:style w:type="character" w:customStyle="1" w:styleId="Textkrper-ZeileneinzugZchn">
    <w:name w:val="Textkörper-Zeileneinzug Zchn"/>
    <w:basedOn w:val="Absatz-Standardschriftart"/>
    <w:link w:val="Textkrper-Zeileneinzug"/>
    <w:rsid w:val="0099401B"/>
    <w:rPr>
      <w:rFonts w:ascii="Arial" w:eastAsia="Times New Roman" w:hAnsi="Arial" w:cs="Times New Roman"/>
      <w:b/>
      <w:sz w:val="36"/>
      <w:szCs w:val="20"/>
      <w:lang w:eastAsia="de-DE"/>
    </w:rPr>
  </w:style>
  <w:style w:type="paragraph" w:styleId="Textkrper-Einzug2">
    <w:name w:val="Body Text Indent 2"/>
    <w:basedOn w:val="Standard"/>
    <w:link w:val="Textkrper-Einzug2Zchn"/>
    <w:rsid w:val="0099401B"/>
    <w:pPr>
      <w:spacing w:line="360" w:lineRule="auto"/>
      <w:ind w:left="1701"/>
    </w:pPr>
    <w:rPr>
      <w:rFonts w:ascii="Arial" w:hAnsi="Arial"/>
      <w:sz w:val="28"/>
    </w:rPr>
  </w:style>
  <w:style w:type="character" w:customStyle="1" w:styleId="Textkrper-Einzug2Zchn">
    <w:name w:val="Textkörper-Einzug 2 Zchn"/>
    <w:basedOn w:val="Absatz-Standardschriftart"/>
    <w:link w:val="Textkrper-Einzug2"/>
    <w:rsid w:val="0099401B"/>
    <w:rPr>
      <w:rFonts w:ascii="Arial" w:eastAsia="Times New Roman" w:hAnsi="Arial" w:cs="Times New Roman"/>
      <w:sz w:val="28"/>
      <w:szCs w:val="20"/>
      <w:lang w:eastAsia="de-DE"/>
    </w:rPr>
  </w:style>
  <w:style w:type="character" w:styleId="Hyperlink">
    <w:name w:val="Hyperlink"/>
    <w:rsid w:val="0099401B"/>
    <w:rPr>
      <w:color w:val="0000FF"/>
      <w:u w:val="single"/>
    </w:rPr>
  </w:style>
  <w:style w:type="paragraph" w:styleId="Kopfzeile">
    <w:name w:val="header"/>
    <w:basedOn w:val="Standard"/>
    <w:link w:val="KopfzeileZchn"/>
    <w:rsid w:val="0099401B"/>
    <w:pPr>
      <w:tabs>
        <w:tab w:val="center" w:pos="4536"/>
        <w:tab w:val="right" w:pos="9072"/>
      </w:tabs>
    </w:pPr>
  </w:style>
  <w:style w:type="character" w:customStyle="1" w:styleId="KopfzeileZchn">
    <w:name w:val="Kopfzeile Zchn"/>
    <w:basedOn w:val="Absatz-Standardschriftart"/>
    <w:link w:val="Kopfzeile"/>
    <w:rsid w:val="0099401B"/>
    <w:rPr>
      <w:rFonts w:ascii="Times New Roman" w:eastAsia="Times New Roman" w:hAnsi="Times New Roman" w:cs="Times New Roman"/>
      <w:sz w:val="20"/>
      <w:szCs w:val="20"/>
      <w:lang w:eastAsia="de-DE"/>
    </w:rPr>
  </w:style>
  <w:style w:type="character" w:styleId="Seitenzahl">
    <w:name w:val="page number"/>
    <w:basedOn w:val="Absatz-Standardschriftart"/>
    <w:rsid w:val="0099401B"/>
  </w:style>
  <w:style w:type="paragraph" w:styleId="Liste2">
    <w:name w:val="List 2"/>
    <w:basedOn w:val="Standard"/>
    <w:rsid w:val="0099401B"/>
    <w:pPr>
      <w:ind w:left="566" w:hanging="283"/>
    </w:pPr>
  </w:style>
  <w:style w:type="paragraph" w:styleId="Fuzeile">
    <w:name w:val="footer"/>
    <w:basedOn w:val="Standard"/>
    <w:link w:val="FuzeileZchn"/>
    <w:uiPriority w:val="99"/>
    <w:unhideWhenUsed/>
    <w:rsid w:val="00713A25"/>
    <w:pPr>
      <w:tabs>
        <w:tab w:val="center" w:pos="4536"/>
        <w:tab w:val="right" w:pos="9072"/>
      </w:tabs>
    </w:pPr>
  </w:style>
  <w:style w:type="character" w:customStyle="1" w:styleId="FuzeileZchn">
    <w:name w:val="Fußzeile Zchn"/>
    <w:basedOn w:val="Absatz-Standardschriftart"/>
    <w:link w:val="Fuzeile"/>
    <w:uiPriority w:val="99"/>
    <w:rsid w:val="00713A25"/>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u.arndt@a-md.de"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s-alu.de"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833</Words>
  <Characters>5251</Characters>
  <Application>Microsoft Office Word</Application>
  <DocSecurity>0</DocSecurity>
  <Lines>43</Lines>
  <Paragraphs>12</Paragraphs>
  <ScaleCrop>false</ScaleCrop>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Arndt</dc:creator>
  <cp:keywords/>
  <dc:description/>
  <cp:lastModifiedBy>Uwe Arndt</cp:lastModifiedBy>
  <cp:revision>8</cp:revision>
  <dcterms:created xsi:type="dcterms:W3CDTF">2018-06-04T12:31:00Z</dcterms:created>
  <dcterms:modified xsi:type="dcterms:W3CDTF">2018-06-06T12:14:00Z</dcterms:modified>
</cp:coreProperties>
</file>